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C2A09" w14:textId="498D0CEF" w:rsidR="008B3329" w:rsidRPr="001F4EDD" w:rsidRDefault="008B3329" w:rsidP="008B3329">
      <w:pPr>
        <w:pStyle w:val="Tekstpodstawowy"/>
        <w:spacing w:line="240" w:lineRule="auto"/>
        <w:jc w:val="left"/>
        <w:rPr>
          <w:rFonts w:ascii="Arial" w:hAnsi="Arial" w:cs="Arial"/>
          <w:bCs/>
          <w:sz w:val="20"/>
        </w:rPr>
      </w:pPr>
      <w:r w:rsidRPr="001F4EDD">
        <w:rPr>
          <w:rFonts w:ascii="Arial" w:hAnsi="Arial" w:cs="Arial"/>
          <w:sz w:val="20"/>
        </w:rPr>
        <w:t>PL-OIL-WHR-2022-000721</w:t>
      </w:r>
    </w:p>
    <w:p w14:paraId="51C148CF" w14:textId="6B7E8B8A" w:rsidR="0062577E" w:rsidRPr="001F4EDD" w:rsidRDefault="0062577E" w:rsidP="003E3E4D">
      <w:pPr>
        <w:pStyle w:val="Tekstpodstawowy"/>
        <w:spacing w:line="240" w:lineRule="auto"/>
        <w:jc w:val="right"/>
        <w:rPr>
          <w:rFonts w:ascii="Arial" w:hAnsi="Arial" w:cs="Arial"/>
          <w:bCs/>
          <w:sz w:val="20"/>
        </w:rPr>
      </w:pPr>
      <w:r w:rsidRPr="001F4EDD">
        <w:rPr>
          <w:rFonts w:ascii="Arial" w:hAnsi="Arial" w:cs="Arial"/>
          <w:bCs/>
          <w:sz w:val="20"/>
        </w:rPr>
        <w:t>Załącznik nr 1</w:t>
      </w:r>
    </w:p>
    <w:p w14:paraId="16ABCBB3" w14:textId="4AE086A7" w:rsidR="003E3E4D" w:rsidRPr="001F4EDD" w:rsidRDefault="008B3329" w:rsidP="003E3E4D">
      <w:pPr>
        <w:pStyle w:val="Tekstpodstawowy"/>
        <w:spacing w:line="240" w:lineRule="auto"/>
        <w:jc w:val="right"/>
        <w:rPr>
          <w:rFonts w:ascii="Arial" w:hAnsi="Arial" w:cs="Arial"/>
          <w:b w:val="0"/>
          <w:bCs/>
          <w:sz w:val="20"/>
        </w:rPr>
      </w:pPr>
      <w:r w:rsidRPr="001F4EDD">
        <w:rPr>
          <w:rFonts w:ascii="Arial" w:hAnsi="Arial" w:cs="Arial"/>
          <w:b w:val="0"/>
          <w:bCs/>
          <w:sz w:val="20"/>
        </w:rPr>
        <w:t>Kraków</w:t>
      </w:r>
      <w:r w:rsidR="009D25D6" w:rsidRPr="001F4EDD">
        <w:rPr>
          <w:rFonts w:ascii="Arial" w:hAnsi="Arial" w:cs="Arial"/>
          <w:b w:val="0"/>
          <w:bCs/>
          <w:sz w:val="20"/>
        </w:rPr>
        <w:t xml:space="preserve">, </w:t>
      </w:r>
      <w:r w:rsidR="00D7654E" w:rsidRPr="001F4EDD">
        <w:rPr>
          <w:rFonts w:ascii="Arial" w:hAnsi="Arial" w:cs="Arial"/>
          <w:b w:val="0"/>
          <w:bCs/>
          <w:sz w:val="20"/>
        </w:rPr>
        <w:t>23</w:t>
      </w:r>
      <w:r w:rsidRPr="001F4EDD">
        <w:rPr>
          <w:rFonts w:ascii="Arial" w:hAnsi="Arial" w:cs="Arial"/>
          <w:b w:val="0"/>
          <w:bCs/>
          <w:sz w:val="20"/>
        </w:rPr>
        <w:t>.</w:t>
      </w:r>
      <w:r w:rsidR="00D7654E" w:rsidRPr="001F4EDD">
        <w:rPr>
          <w:rFonts w:ascii="Arial" w:hAnsi="Arial" w:cs="Arial"/>
          <w:b w:val="0"/>
          <w:bCs/>
          <w:sz w:val="20"/>
        </w:rPr>
        <w:t>01</w:t>
      </w:r>
      <w:r w:rsidRPr="001F4EDD">
        <w:rPr>
          <w:rFonts w:ascii="Arial" w:hAnsi="Arial" w:cs="Arial"/>
          <w:b w:val="0"/>
          <w:bCs/>
          <w:sz w:val="20"/>
        </w:rPr>
        <w:t>.</w:t>
      </w:r>
      <w:r w:rsidR="00D7654E" w:rsidRPr="001F4EDD">
        <w:rPr>
          <w:rFonts w:ascii="Arial" w:hAnsi="Arial" w:cs="Arial"/>
          <w:b w:val="0"/>
          <w:bCs/>
          <w:sz w:val="20"/>
        </w:rPr>
        <w:t>2026</w:t>
      </w:r>
    </w:p>
    <w:p w14:paraId="57B23CCF" w14:textId="77777777" w:rsidR="003E3E4D" w:rsidRPr="00AE5A1F" w:rsidRDefault="003E3E4D" w:rsidP="003E3E4D">
      <w:pPr>
        <w:pStyle w:val="Tekstpodstawowy"/>
        <w:spacing w:line="240" w:lineRule="auto"/>
        <w:jc w:val="center"/>
        <w:rPr>
          <w:rFonts w:ascii="Arial" w:hAnsi="Arial" w:cs="Arial"/>
          <w:b w:val="0"/>
          <w:sz w:val="20"/>
        </w:rPr>
      </w:pPr>
    </w:p>
    <w:p w14:paraId="6BD3C689" w14:textId="398F9C29" w:rsidR="00303C63" w:rsidRPr="00AE5A1F" w:rsidRDefault="00FF54B0" w:rsidP="00FF54B0">
      <w:pPr>
        <w:jc w:val="center"/>
        <w:rPr>
          <w:rFonts w:ascii="Arial" w:hAnsi="Arial" w:cs="Arial"/>
          <w:b/>
          <w:sz w:val="20"/>
          <w:szCs w:val="20"/>
        </w:rPr>
      </w:pPr>
      <w:r w:rsidRPr="00AE5A1F">
        <w:rPr>
          <w:rFonts w:ascii="Arial" w:hAnsi="Arial" w:cs="Arial"/>
          <w:b/>
          <w:sz w:val="20"/>
          <w:szCs w:val="20"/>
        </w:rPr>
        <w:t xml:space="preserve">OPIS PRZEDMIOTU ZAMÓWIENIA </w:t>
      </w:r>
    </w:p>
    <w:p w14:paraId="5566B479" w14:textId="77777777" w:rsidR="004623C3" w:rsidRPr="001F4EDD" w:rsidRDefault="004623C3" w:rsidP="00FF54B0">
      <w:pPr>
        <w:jc w:val="center"/>
        <w:rPr>
          <w:rFonts w:ascii="Arial" w:hAnsi="Arial" w:cs="Arial"/>
          <w:b/>
          <w:sz w:val="20"/>
          <w:szCs w:val="20"/>
        </w:rPr>
      </w:pPr>
    </w:p>
    <w:p w14:paraId="460A9072" w14:textId="77777777" w:rsidR="004623C3" w:rsidRPr="001F4EDD" w:rsidRDefault="004623C3" w:rsidP="004623C3">
      <w:pPr>
        <w:spacing w:before="120" w:after="120"/>
        <w:ind w:left="360" w:hanging="360"/>
        <w:contextualSpacing/>
        <w:rPr>
          <w:rFonts w:ascii="Arial" w:hAnsi="Arial" w:cs="Arial"/>
          <w:b/>
          <w:sz w:val="20"/>
          <w:szCs w:val="20"/>
          <w:u w:val="single"/>
          <w:lang w:eastAsia="en-GB"/>
        </w:rPr>
      </w:pPr>
      <w:r w:rsidRPr="001F4EDD">
        <w:rPr>
          <w:rFonts w:ascii="Arial" w:hAnsi="Arial" w:cs="Arial"/>
          <w:b/>
          <w:sz w:val="20"/>
          <w:szCs w:val="20"/>
          <w:u w:val="single"/>
          <w:lang w:eastAsia="en-GB"/>
        </w:rPr>
        <w:t>Zamawiający:</w:t>
      </w:r>
    </w:p>
    <w:p w14:paraId="1B22A15A" w14:textId="0DA975CD" w:rsidR="004623C3" w:rsidRPr="001F4EDD" w:rsidRDefault="004623C3" w:rsidP="004144AB">
      <w:pPr>
        <w:tabs>
          <w:tab w:val="left" w:pos="3402"/>
        </w:tabs>
        <w:spacing w:before="120" w:after="120"/>
        <w:rPr>
          <w:rFonts w:ascii="Arial" w:hAnsi="Arial" w:cs="Arial"/>
          <w:sz w:val="20"/>
          <w:szCs w:val="20"/>
          <w:lang w:eastAsia="en-GB"/>
        </w:rPr>
      </w:pPr>
      <w:r w:rsidRPr="001F4EDD">
        <w:rPr>
          <w:rFonts w:ascii="Arial" w:hAnsi="Arial" w:cs="Arial"/>
          <w:sz w:val="20"/>
          <w:szCs w:val="20"/>
          <w:lang w:eastAsia="en-GB"/>
        </w:rPr>
        <w:t>Pełna nazwa zamawiającego:</w:t>
      </w:r>
      <w:r w:rsidRPr="001F4EDD">
        <w:rPr>
          <w:rFonts w:ascii="Arial" w:hAnsi="Arial" w:cs="Arial"/>
          <w:sz w:val="20"/>
          <w:szCs w:val="20"/>
          <w:lang w:eastAsia="en-GB"/>
        </w:rPr>
        <w:tab/>
        <w:t>ORLEN OIL Sp. z o. o.  z siedzibą w Gdańsku</w:t>
      </w:r>
      <w:r w:rsidRPr="001F4EDD">
        <w:rPr>
          <w:rFonts w:ascii="Arial" w:hAnsi="Arial" w:cs="Arial"/>
          <w:sz w:val="20"/>
          <w:szCs w:val="20"/>
          <w:lang w:eastAsia="en-GB"/>
        </w:rPr>
        <w:br/>
        <w:t>Adres:</w:t>
      </w:r>
      <w:r w:rsidRPr="001F4EDD">
        <w:rPr>
          <w:rFonts w:ascii="Arial" w:hAnsi="Arial" w:cs="Arial"/>
          <w:sz w:val="20"/>
          <w:szCs w:val="20"/>
          <w:lang w:eastAsia="en-GB"/>
        </w:rPr>
        <w:tab/>
        <w:t>80-718 Gdańsk, ul. Elbląska 135</w:t>
      </w:r>
      <w:r w:rsidRPr="001F4EDD">
        <w:rPr>
          <w:rFonts w:ascii="Arial" w:hAnsi="Arial" w:cs="Arial"/>
          <w:sz w:val="20"/>
          <w:szCs w:val="20"/>
          <w:lang w:eastAsia="en-GB"/>
        </w:rPr>
        <w:br/>
        <w:t>NIP</w:t>
      </w:r>
      <w:r w:rsidRPr="001F4EDD">
        <w:rPr>
          <w:rFonts w:ascii="Arial" w:hAnsi="Arial" w:cs="Arial"/>
          <w:sz w:val="20"/>
          <w:szCs w:val="20"/>
          <w:lang w:eastAsia="en-GB"/>
        </w:rPr>
        <w:tab/>
        <w:t>675 – 11 –90 – 702</w:t>
      </w:r>
      <w:r w:rsidRPr="001F4EDD">
        <w:rPr>
          <w:rFonts w:ascii="Arial" w:hAnsi="Arial" w:cs="Arial"/>
          <w:sz w:val="20"/>
          <w:szCs w:val="20"/>
          <w:lang w:eastAsia="en-GB"/>
        </w:rPr>
        <w:br/>
        <w:t>Internet:</w:t>
      </w:r>
      <w:r w:rsidRPr="001F4EDD">
        <w:rPr>
          <w:rFonts w:ascii="Arial" w:hAnsi="Arial" w:cs="Arial"/>
          <w:sz w:val="20"/>
          <w:szCs w:val="20"/>
          <w:lang w:eastAsia="en-GB"/>
        </w:rPr>
        <w:tab/>
        <w:t xml:space="preserve">http://www.orlenoil.pl., e-mail: </w:t>
      </w:r>
      <w:hyperlink r:id="rId8" w:history="1">
        <w:r w:rsidRPr="001F4EDD">
          <w:rPr>
            <w:rFonts w:ascii="Arial" w:hAnsi="Arial" w:cs="Arial"/>
            <w:sz w:val="20"/>
            <w:szCs w:val="20"/>
            <w:lang w:eastAsia="en-GB"/>
          </w:rPr>
          <w:t>centrala@orlenoil.p</w:t>
        </w:r>
      </w:hyperlink>
      <w:r w:rsidRPr="001F4EDD">
        <w:rPr>
          <w:rFonts w:ascii="Arial" w:hAnsi="Arial" w:cs="Arial"/>
          <w:sz w:val="20"/>
          <w:szCs w:val="20"/>
          <w:lang w:eastAsia="en-GB"/>
        </w:rPr>
        <w:t>l</w:t>
      </w:r>
      <w:r w:rsidRPr="001F4EDD">
        <w:rPr>
          <w:rFonts w:ascii="Arial" w:hAnsi="Arial" w:cs="Arial"/>
          <w:sz w:val="20"/>
          <w:szCs w:val="20"/>
          <w:lang w:eastAsia="en-GB"/>
        </w:rPr>
        <w:br/>
        <w:t>Numer telefonu:</w:t>
      </w:r>
      <w:r w:rsidRPr="001F4EDD">
        <w:rPr>
          <w:rFonts w:ascii="Arial" w:hAnsi="Arial" w:cs="Arial"/>
          <w:sz w:val="20"/>
          <w:szCs w:val="20"/>
          <w:lang w:eastAsia="en-GB"/>
        </w:rPr>
        <w:tab/>
        <w:t>0 – 12 66 – 555 – 00, fax: 0 – 12 66 – 555 – 01</w:t>
      </w:r>
    </w:p>
    <w:p w14:paraId="367460D8" w14:textId="77777777" w:rsidR="00A17C43" w:rsidRPr="00AE5A1F" w:rsidRDefault="00A17C43" w:rsidP="00AE5A1F">
      <w:pPr>
        <w:numPr>
          <w:ilvl w:val="0"/>
          <w:numId w:val="3"/>
        </w:numPr>
        <w:spacing w:before="360" w:after="120"/>
        <w:ind w:left="357" w:hanging="357"/>
        <w:jc w:val="both"/>
        <w:rPr>
          <w:rFonts w:ascii="Arial" w:hAnsi="Arial" w:cs="Arial"/>
          <w:b/>
          <w:sz w:val="20"/>
          <w:szCs w:val="20"/>
          <w:u w:val="single"/>
        </w:rPr>
      </w:pPr>
      <w:r w:rsidRPr="00AE5A1F">
        <w:rPr>
          <w:rFonts w:ascii="Arial" w:hAnsi="Arial" w:cs="Arial"/>
          <w:b/>
          <w:sz w:val="20"/>
          <w:szCs w:val="20"/>
          <w:u w:val="single"/>
        </w:rPr>
        <w:t>Wstęp</w:t>
      </w:r>
    </w:p>
    <w:p w14:paraId="74495BA7" w14:textId="3F943176" w:rsidR="00566D68" w:rsidRPr="001F4EDD" w:rsidRDefault="00EE12B6" w:rsidP="00AE5A1F">
      <w:pPr>
        <w:pStyle w:val="Akapitzlist"/>
        <w:spacing w:line="23" w:lineRule="atLeast"/>
        <w:ind w:left="357"/>
        <w:jc w:val="both"/>
        <w:rPr>
          <w:rFonts w:ascii="Arial" w:hAnsi="Arial" w:cs="Arial"/>
          <w:sz w:val="20"/>
          <w:szCs w:val="20"/>
        </w:rPr>
      </w:pPr>
      <w:r w:rsidRPr="001F4EDD">
        <w:rPr>
          <w:rFonts w:ascii="Arial" w:hAnsi="Arial" w:cs="Arial"/>
          <w:sz w:val="20"/>
          <w:szCs w:val="20"/>
        </w:rPr>
        <w:t>Przedmiotem postępowania</w:t>
      </w:r>
      <w:r w:rsidR="008B3329" w:rsidRPr="001F4EDD">
        <w:rPr>
          <w:rFonts w:ascii="Arial" w:hAnsi="Arial" w:cs="Arial"/>
          <w:sz w:val="20"/>
          <w:szCs w:val="20"/>
        </w:rPr>
        <w:t xml:space="preserve"> jest realizacja rzeczowa zadania </w:t>
      </w:r>
      <w:r w:rsidR="00FD5B16" w:rsidRPr="001F4EDD">
        <w:rPr>
          <w:rFonts w:ascii="Arial" w:hAnsi="Arial" w:cs="Arial"/>
          <w:sz w:val="20"/>
          <w:szCs w:val="20"/>
        </w:rPr>
        <w:t>polegającego na b</w:t>
      </w:r>
      <w:r w:rsidR="008B3329" w:rsidRPr="001F4EDD">
        <w:rPr>
          <w:rFonts w:ascii="Arial" w:hAnsi="Arial" w:cs="Arial"/>
          <w:sz w:val="20"/>
          <w:szCs w:val="20"/>
        </w:rPr>
        <w:t>udow</w:t>
      </w:r>
      <w:r w:rsidR="00FD5B16" w:rsidRPr="001F4EDD">
        <w:rPr>
          <w:rFonts w:ascii="Arial" w:hAnsi="Arial" w:cs="Arial"/>
          <w:sz w:val="20"/>
          <w:szCs w:val="20"/>
        </w:rPr>
        <w:t>ie</w:t>
      </w:r>
      <w:r w:rsidR="008B3329" w:rsidRPr="001F4EDD">
        <w:rPr>
          <w:rFonts w:ascii="Arial" w:hAnsi="Arial" w:cs="Arial"/>
          <w:sz w:val="20"/>
          <w:szCs w:val="20"/>
        </w:rPr>
        <w:t xml:space="preserve"> 4</w:t>
      </w:r>
      <w:r w:rsidR="00FD5B16" w:rsidRPr="001F4EDD">
        <w:rPr>
          <w:rFonts w:ascii="Arial" w:hAnsi="Arial" w:cs="Arial"/>
          <w:sz w:val="20"/>
          <w:szCs w:val="20"/>
        </w:rPr>
        <w:t> </w:t>
      </w:r>
      <w:r w:rsidR="008B3329" w:rsidRPr="001F4EDD">
        <w:rPr>
          <w:rFonts w:ascii="Arial" w:hAnsi="Arial" w:cs="Arial"/>
          <w:sz w:val="20"/>
          <w:szCs w:val="20"/>
        </w:rPr>
        <w:t>zbiorników operacyjnych o pojemności całkowitej 125m</w:t>
      </w:r>
      <w:r w:rsidR="008B3329" w:rsidRPr="00FA5754">
        <w:rPr>
          <w:rFonts w:ascii="Arial" w:hAnsi="Arial" w:cs="Arial"/>
          <w:sz w:val="20"/>
          <w:szCs w:val="20"/>
          <w:vertAlign w:val="superscript"/>
        </w:rPr>
        <w:t>3</w:t>
      </w:r>
      <w:r w:rsidR="008B3329" w:rsidRPr="001F4EDD">
        <w:rPr>
          <w:rFonts w:ascii="Arial" w:hAnsi="Arial" w:cs="Arial"/>
          <w:sz w:val="20"/>
          <w:szCs w:val="20"/>
        </w:rPr>
        <w:t xml:space="preserve"> każdy</w:t>
      </w:r>
      <w:r w:rsidR="00FA5754">
        <w:rPr>
          <w:rFonts w:ascii="Arial" w:hAnsi="Arial" w:cs="Arial"/>
          <w:sz w:val="20"/>
          <w:szCs w:val="20"/>
        </w:rPr>
        <w:t>,</w:t>
      </w:r>
      <w:r w:rsidR="008B3329" w:rsidRPr="001F4EDD">
        <w:rPr>
          <w:rFonts w:ascii="Arial" w:hAnsi="Arial" w:cs="Arial"/>
          <w:sz w:val="20"/>
          <w:szCs w:val="20"/>
        </w:rPr>
        <w:t xml:space="preserve"> wraz z budową niezbędnej infrastruktury technicznej na potrzeby Zakładu Produkcyjnego ORLEN OIL w Trzebini</w:t>
      </w:r>
      <w:r w:rsidR="00FD5B16" w:rsidRPr="001F4EDD">
        <w:rPr>
          <w:rFonts w:ascii="Arial" w:hAnsi="Arial" w:cs="Arial"/>
          <w:sz w:val="20"/>
          <w:szCs w:val="20"/>
        </w:rPr>
        <w:t>.</w:t>
      </w:r>
    </w:p>
    <w:p w14:paraId="0A207366" w14:textId="77777777" w:rsidR="00C45191" w:rsidRPr="001F4EDD" w:rsidRDefault="00C45191" w:rsidP="00AE5A1F">
      <w:pPr>
        <w:pStyle w:val="Akapitzlist"/>
        <w:spacing w:line="23" w:lineRule="atLeast"/>
        <w:ind w:left="357"/>
        <w:jc w:val="both"/>
        <w:rPr>
          <w:rFonts w:ascii="Arial" w:hAnsi="Arial" w:cs="Arial"/>
          <w:sz w:val="20"/>
          <w:szCs w:val="20"/>
        </w:rPr>
      </w:pPr>
    </w:p>
    <w:p w14:paraId="4C58C542" w14:textId="77777777" w:rsidR="00C45191" w:rsidRPr="001F4EDD" w:rsidRDefault="00C45191" w:rsidP="00AE5A1F">
      <w:pPr>
        <w:spacing w:line="23" w:lineRule="atLeast"/>
        <w:ind w:left="426"/>
        <w:jc w:val="both"/>
        <w:rPr>
          <w:rFonts w:ascii="Arial" w:hAnsi="Arial" w:cs="Arial"/>
          <w:b/>
          <w:bCs/>
          <w:sz w:val="20"/>
          <w:szCs w:val="20"/>
        </w:rPr>
      </w:pPr>
      <w:r w:rsidRPr="001F4EDD">
        <w:rPr>
          <w:rFonts w:ascii="Arial" w:hAnsi="Arial" w:cs="Arial"/>
          <w:b/>
          <w:bCs/>
          <w:sz w:val="20"/>
          <w:szCs w:val="20"/>
        </w:rPr>
        <w:t>Zamawiający udostępni link do dokumentacji projektowej po podpisaniu przez Wykonawcę oświadczenia o zachowaniu poufności oraz odbyciu obowiązkowej wizji lokalnej.</w:t>
      </w:r>
    </w:p>
    <w:p w14:paraId="3625D2F1" w14:textId="77777777" w:rsidR="00C45191" w:rsidRPr="001F4EDD" w:rsidRDefault="00C45191" w:rsidP="00AE5A1F">
      <w:pPr>
        <w:pStyle w:val="Akapitzlist"/>
        <w:spacing w:line="23" w:lineRule="atLeast"/>
        <w:ind w:left="357"/>
        <w:jc w:val="both"/>
        <w:rPr>
          <w:rFonts w:ascii="Arial" w:hAnsi="Arial" w:cs="Arial"/>
          <w:sz w:val="20"/>
          <w:szCs w:val="20"/>
        </w:rPr>
      </w:pPr>
    </w:p>
    <w:p w14:paraId="68C57ECD" w14:textId="541CA586" w:rsidR="00C45191" w:rsidRPr="00AE5A1F" w:rsidRDefault="00C45191" w:rsidP="00AE5A1F">
      <w:pPr>
        <w:pStyle w:val="Akapitzlist"/>
        <w:spacing w:line="23" w:lineRule="atLeast"/>
        <w:ind w:left="360"/>
        <w:jc w:val="both"/>
        <w:rPr>
          <w:rFonts w:ascii="Arial" w:hAnsi="Arial" w:cs="Arial"/>
          <w:bCs/>
          <w:sz w:val="20"/>
          <w:szCs w:val="20"/>
        </w:rPr>
      </w:pPr>
      <w:r w:rsidRPr="00AE5A1F">
        <w:rPr>
          <w:rFonts w:ascii="Arial" w:hAnsi="Arial" w:cs="Arial"/>
          <w:bCs/>
          <w:sz w:val="20"/>
          <w:szCs w:val="20"/>
        </w:rPr>
        <w:t xml:space="preserve">Oferta powinna być przygotowana w oparciu o udostępnioną dokumentację projektową  opracowaną </w:t>
      </w:r>
      <w:r w:rsidRPr="001F4EDD">
        <w:rPr>
          <w:rFonts w:ascii="Arial" w:hAnsi="Arial" w:cs="Arial"/>
          <w:sz w:val="20"/>
          <w:szCs w:val="20"/>
        </w:rPr>
        <w:t xml:space="preserve">dla zadania inwestycyjnego </w:t>
      </w:r>
      <w:bookmarkStart w:id="0" w:name="_Hlk212808497"/>
      <w:r w:rsidRPr="001F4EDD">
        <w:rPr>
          <w:rFonts w:ascii="Arial" w:hAnsi="Arial" w:cs="Arial"/>
          <w:sz w:val="20"/>
          <w:szCs w:val="20"/>
        </w:rPr>
        <w:t xml:space="preserve">pn.: </w:t>
      </w:r>
      <w:r w:rsidRPr="001F4EDD">
        <w:rPr>
          <w:rFonts w:ascii="Arial" w:hAnsi="Arial" w:cs="Arial"/>
          <w:i/>
          <w:iCs/>
          <w:sz w:val="20"/>
          <w:szCs w:val="20"/>
        </w:rPr>
        <w:t>„Budowa 4 zbiorników operacyjnych o pojemności całkowitej 125 m</w:t>
      </w:r>
      <w:r w:rsidRPr="001F4EDD">
        <w:rPr>
          <w:rFonts w:ascii="Arial" w:hAnsi="Arial" w:cs="Arial"/>
          <w:i/>
          <w:iCs/>
          <w:sz w:val="20"/>
          <w:szCs w:val="20"/>
          <w:vertAlign w:val="superscript"/>
        </w:rPr>
        <w:t>3</w:t>
      </w:r>
      <w:r w:rsidRPr="001F4EDD">
        <w:rPr>
          <w:rFonts w:ascii="Arial" w:hAnsi="Arial" w:cs="Arial"/>
          <w:i/>
          <w:iCs/>
          <w:sz w:val="20"/>
          <w:szCs w:val="20"/>
        </w:rPr>
        <w:t xml:space="preserve"> każdy wraz z budową niezbędnej infrastruktury technicznej na potrzeby Zakładu Produkcyjnego ORLEN OIL w Trzebini”</w:t>
      </w:r>
      <w:r w:rsidRPr="001F4EDD">
        <w:rPr>
          <w:rFonts w:ascii="Arial" w:hAnsi="Arial" w:cs="Arial"/>
          <w:sz w:val="20"/>
          <w:szCs w:val="20"/>
        </w:rPr>
        <w:t xml:space="preserve"> przez firmę WRK PRODES</w:t>
      </w:r>
      <w:bookmarkEnd w:id="0"/>
      <w:r w:rsidRPr="001F4EDD">
        <w:rPr>
          <w:rFonts w:ascii="Arial" w:hAnsi="Arial" w:cs="Arial"/>
          <w:sz w:val="20"/>
          <w:szCs w:val="20"/>
        </w:rPr>
        <w:t>, w tym:</w:t>
      </w:r>
      <w:r w:rsidRPr="00AE5A1F">
        <w:rPr>
          <w:rFonts w:ascii="Arial" w:hAnsi="Arial" w:cs="Arial"/>
          <w:bCs/>
          <w:sz w:val="20"/>
          <w:szCs w:val="20"/>
        </w:rPr>
        <w:t xml:space="preserve"> projekt budowlany, projekty branżowe wykonawcze, przedmiar robót oraz o dodatkowe wytyczne</w:t>
      </w:r>
      <w:r w:rsidR="003E756B">
        <w:rPr>
          <w:rFonts w:ascii="Arial" w:hAnsi="Arial" w:cs="Arial"/>
          <w:bCs/>
          <w:sz w:val="20"/>
          <w:szCs w:val="20"/>
        </w:rPr>
        <w:t xml:space="preserve"> </w:t>
      </w:r>
      <w:r w:rsidRPr="00AE5A1F">
        <w:rPr>
          <w:rFonts w:ascii="Arial" w:hAnsi="Arial" w:cs="Arial"/>
          <w:bCs/>
          <w:sz w:val="20"/>
          <w:szCs w:val="20"/>
        </w:rPr>
        <w:t xml:space="preserve">i wymagania Zamawiającego wskazane w niniejszym Opisie Przedmiotu Zamówienia </w:t>
      </w:r>
      <w:r w:rsidR="00A752A2" w:rsidRPr="001F4EDD">
        <w:rPr>
          <w:rFonts w:ascii="Arial" w:hAnsi="Arial" w:cs="Arial"/>
          <w:bCs/>
          <w:sz w:val="20"/>
          <w:szCs w:val="20"/>
        </w:rPr>
        <w:t xml:space="preserve">(dalej: OPZ) </w:t>
      </w:r>
      <w:r w:rsidRPr="00AE5A1F">
        <w:rPr>
          <w:rFonts w:ascii="Arial" w:hAnsi="Arial" w:cs="Arial"/>
          <w:bCs/>
          <w:sz w:val="20"/>
          <w:szCs w:val="20"/>
        </w:rPr>
        <w:t>z załącznikami.</w:t>
      </w:r>
      <w:r w:rsidR="00AA07B6">
        <w:rPr>
          <w:rFonts w:ascii="Arial" w:hAnsi="Arial" w:cs="Arial"/>
          <w:bCs/>
          <w:sz w:val="20"/>
          <w:szCs w:val="20"/>
        </w:rPr>
        <w:t xml:space="preserve"> </w:t>
      </w:r>
    </w:p>
    <w:p w14:paraId="7B9E6A71" w14:textId="22C93953" w:rsidR="00C45191" w:rsidRPr="00AE5A1F" w:rsidRDefault="00C45191" w:rsidP="00AE5A1F">
      <w:pPr>
        <w:pStyle w:val="Akapitzlist"/>
        <w:spacing w:line="23" w:lineRule="atLeast"/>
        <w:ind w:left="357"/>
        <w:jc w:val="both"/>
        <w:rPr>
          <w:rFonts w:ascii="Arial" w:hAnsi="Arial" w:cs="Arial"/>
          <w:bCs/>
          <w:sz w:val="20"/>
          <w:szCs w:val="20"/>
        </w:rPr>
      </w:pPr>
      <w:r w:rsidRPr="00AE5A1F">
        <w:rPr>
          <w:rFonts w:ascii="Arial" w:hAnsi="Arial" w:cs="Arial"/>
          <w:bCs/>
          <w:sz w:val="20"/>
          <w:szCs w:val="20"/>
        </w:rPr>
        <w:t xml:space="preserve">W ofercie należy uwzględnić wszystkie pozostałe uzgodnienia </w:t>
      </w:r>
      <w:r w:rsidR="00A752A2" w:rsidRPr="001F4EDD">
        <w:rPr>
          <w:rFonts w:ascii="Arial" w:hAnsi="Arial" w:cs="Arial"/>
          <w:bCs/>
          <w:sz w:val="20"/>
          <w:szCs w:val="20"/>
        </w:rPr>
        <w:t xml:space="preserve">uzyskane </w:t>
      </w:r>
      <w:r w:rsidRPr="00AE5A1F">
        <w:rPr>
          <w:rFonts w:ascii="Arial" w:hAnsi="Arial" w:cs="Arial"/>
          <w:bCs/>
          <w:sz w:val="20"/>
          <w:szCs w:val="20"/>
        </w:rPr>
        <w:t>w trakcie post</w:t>
      </w:r>
      <w:r w:rsidR="00A752A2" w:rsidRPr="001F4EDD">
        <w:rPr>
          <w:rFonts w:ascii="Arial" w:hAnsi="Arial" w:cs="Arial"/>
          <w:bCs/>
          <w:sz w:val="20"/>
          <w:szCs w:val="20"/>
        </w:rPr>
        <w:t>ę</w:t>
      </w:r>
      <w:r w:rsidRPr="00AE5A1F">
        <w:rPr>
          <w:rFonts w:ascii="Arial" w:hAnsi="Arial" w:cs="Arial"/>
          <w:bCs/>
          <w:sz w:val="20"/>
          <w:szCs w:val="20"/>
        </w:rPr>
        <w:t xml:space="preserve">powania </w:t>
      </w:r>
      <w:r w:rsidR="00A752A2" w:rsidRPr="001F4EDD">
        <w:rPr>
          <w:rFonts w:ascii="Arial" w:hAnsi="Arial" w:cs="Arial"/>
          <w:bCs/>
          <w:sz w:val="20"/>
          <w:szCs w:val="20"/>
        </w:rPr>
        <w:t>z</w:t>
      </w:r>
      <w:r w:rsidRPr="00AE5A1F">
        <w:rPr>
          <w:rFonts w:ascii="Arial" w:hAnsi="Arial" w:cs="Arial"/>
          <w:bCs/>
          <w:sz w:val="20"/>
          <w:szCs w:val="20"/>
        </w:rPr>
        <w:t>akupowego i wizji lokalnej</w:t>
      </w:r>
      <w:r w:rsidR="00AA07B6">
        <w:rPr>
          <w:rFonts w:ascii="Arial" w:hAnsi="Arial" w:cs="Arial"/>
          <w:bCs/>
          <w:sz w:val="20"/>
          <w:szCs w:val="20"/>
        </w:rPr>
        <w:t xml:space="preserve"> oraz wszystkie elementy nie uwzględnione w przedmiarze. </w:t>
      </w:r>
    </w:p>
    <w:p w14:paraId="65046E3B" w14:textId="77777777" w:rsidR="00546301" w:rsidRPr="001F4EDD" w:rsidRDefault="00546301" w:rsidP="00546301">
      <w:pPr>
        <w:pStyle w:val="Akapitzlist"/>
        <w:spacing w:line="23" w:lineRule="atLeast"/>
        <w:ind w:left="357"/>
        <w:jc w:val="both"/>
        <w:rPr>
          <w:rFonts w:ascii="Arial" w:hAnsi="Arial" w:cs="Arial"/>
          <w:bCs/>
          <w:sz w:val="20"/>
          <w:szCs w:val="20"/>
        </w:rPr>
      </w:pPr>
    </w:p>
    <w:p w14:paraId="14AF3ACF" w14:textId="4D0DCB39" w:rsidR="00546301" w:rsidRPr="00AE5A1F" w:rsidRDefault="00546301" w:rsidP="00AE5A1F">
      <w:pPr>
        <w:pStyle w:val="Akapitzlist"/>
        <w:spacing w:line="23" w:lineRule="atLeast"/>
        <w:ind w:left="357"/>
        <w:jc w:val="both"/>
        <w:rPr>
          <w:rFonts w:ascii="Arial" w:hAnsi="Arial" w:cs="Arial"/>
          <w:bCs/>
          <w:sz w:val="20"/>
          <w:szCs w:val="20"/>
        </w:rPr>
      </w:pPr>
      <w:r w:rsidRPr="00AE5A1F">
        <w:rPr>
          <w:rFonts w:ascii="Arial" w:hAnsi="Arial" w:cs="Arial"/>
          <w:bCs/>
          <w:sz w:val="20"/>
          <w:szCs w:val="20"/>
        </w:rPr>
        <w:t xml:space="preserve">Zamawiający przewiduje realizację Inwestycji w czterech etapach rozliczeniowych, w których zostały wskazane zadania do realizacji (zgodnie z </w:t>
      </w:r>
      <w:r w:rsidR="00AA07B6">
        <w:rPr>
          <w:rFonts w:ascii="Arial" w:hAnsi="Arial" w:cs="Arial"/>
          <w:bCs/>
          <w:sz w:val="20"/>
          <w:szCs w:val="20"/>
        </w:rPr>
        <w:t xml:space="preserve">propozycją </w:t>
      </w:r>
      <w:r w:rsidRPr="00AE5A1F">
        <w:rPr>
          <w:rFonts w:ascii="Arial" w:hAnsi="Arial" w:cs="Arial"/>
          <w:bCs/>
          <w:sz w:val="20"/>
          <w:szCs w:val="20"/>
        </w:rPr>
        <w:t>harmonogram</w:t>
      </w:r>
      <w:r w:rsidR="00AA07B6">
        <w:rPr>
          <w:rFonts w:ascii="Arial" w:hAnsi="Arial" w:cs="Arial"/>
          <w:bCs/>
          <w:sz w:val="20"/>
          <w:szCs w:val="20"/>
        </w:rPr>
        <w:t>u</w:t>
      </w:r>
      <w:r w:rsidRPr="00AE5A1F">
        <w:rPr>
          <w:rFonts w:ascii="Arial" w:hAnsi="Arial" w:cs="Arial"/>
          <w:bCs/>
          <w:sz w:val="20"/>
          <w:szCs w:val="20"/>
        </w:rPr>
        <w:t xml:space="preserve"> rzeczowo-finansow</w:t>
      </w:r>
      <w:r w:rsidR="00AA07B6">
        <w:rPr>
          <w:rFonts w:ascii="Arial" w:hAnsi="Arial" w:cs="Arial"/>
          <w:bCs/>
          <w:sz w:val="20"/>
          <w:szCs w:val="20"/>
        </w:rPr>
        <w:t>ego</w:t>
      </w:r>
      <w:r w:rsidRPr="00AE5A1F">
        <w:rPr>
          <w:rFonts w:ascii="Arial" w:hAnsi="Arial" w:cs="Arial"/>
          <w:bCs/>
          <w:sz w:val="20"/>
          <w:szCs w:val="20"/>
        </w:rPr>
        <w:t>, któr</w:t>
      </w:r>
      <w:r w:rsidR="00AA07B6">
        <w:rPr>
          <w:rFonts w:ascii="Arial" w:hAnsi="Arial" w:cs="Arial"/>
          <w:bCs/>
          <w:sz w:val="20"/>
          <w:szCs w:val="20"/>
        </w:rPr>
        <w:t>a</w:t>
      </w:r>
      <w:r w:rsidRPr="00AE5A1F">
        <w:rPr>
          <w:rFonts w:ascii="Arial" w:hAnsi="Arial" w:cs="Arial"/>
          <w:bCs/>
          <w:sz w:val="20"/>
          <w:szCs w:val="20"/>
        </w:rPr>
        <w:t xml:space="preserve"> stanowi załącznik do </w:t>
      </w:r>
      <w:r w:rsidR="00F12127">
        <w:rPr>
          <w:rFonts w:ascii="Arial" w:hAnsi="Arial" w:cs="Arial"/>
          <w:bCs/>
          <w:sz w:val="20"/>
          <w:szCs w:val="20"/>
        </w:rPr>
        <w:t>SWZ</w:t>
      </w:r>
      <w:r w:rsidRPr="00AE5A1F">
        <w:rPr>
          <w:rFonts w:ascii="Arial" w:hAnsi="Arial" w:cs="Arial"/>
          <w:bCs/>
          <w:sz w:val="20"/>
          <w:szCs w:val="20"/>
        </w:rPr>
        <w:t>)</w:t>
      </w:r>
    </w:p>
    <w:p w14:paraId="658FD403" w14:textId="31587230" w:rsidR="00B46D86" w:rsidRPr="00AE5A1F" w:rsidRDefault="00FD60B1" w:rsidP="00AE5A1F">
      <w:pPr>
        <w:numPr>
          <w:ilvl w:val="0"/>
          <w:numId w:val="3"/>
        </w:numPr>
        <w:spacing w:before="360" w:after="120"/>
        <w:ind w:left="357" w:hanging="357"/>
        <w:jc w:val="both"/>
        <w:rPr>
          <w:rFonts w:ascii="Arial" w:hAnsi="Arial" w:cs="Arial"/>
          <w:b/>
          <w:sz w:val="20"/>
          <w:szCs w:val="20"/>
          <w:u w:val="single"/>
        </w:rPr>
      </w:pPr>
      <w:r w:rsidRPr="00AE5A1F">
        <w:rPr>
          <w:rFonts w:ascii="Arial" w:hAnsi="Arial" w:cs="Arial"/>
          <w:b/>
          <w:sz w:val="20"/>
          <w:szCs w:val="20"/>
          <w:u w:val="single"/>
        </w:rPr>
        <w:t>Informacje o przetargu</w:t>
      </w:r>
    </w:p>
    <w:p w14:paraId="63424E75" w14:textId="27A32770" w:rsidR="00640DC6" w:rsidRPr="001F4EDD" w:rsidRDefault="00640DC6" w:rsidP="00B46D86">
      <w:pPr>
        <w:ind w:left="426"/>
        <w:jc w:val="both"/>
        <w:rPr>
          <w:rFonts w:ascii="Arial" w:hAnsi="Arial" w:cs="Arial"/>
          <w:sz w:val="20"/>
          <w:szCs w:val="20"/>
        </w:rPr>
      </w:pPr>
      <w:r w:rsidRPr="001F4EDD">
        <w:rPr>
          <w:rFonts w:ascii="Arial" w:hAnsi="Arial" w:cs="Arial"/>
          <w:sz w:val="20"/>
          <w:szCs w:val="20"/>
        </w:rPr>
        <w:t>Postępowanie prowadzone jest według wewnętrznych procedur obowiązujących w ORLEN OIL Sp. z o.o. tj. Instrukcji Zakupowej w ORLEN OIL Sp. z o.o.</w:t>
      </w:r>
    </w:p>
    <w:p w14:paraId="170F222D" w14:textId="77777777" w:rsidR="00303C63" w:rsidRPr="00AE5A1F" w:rsidRDefault="00303C63" w:rsidP="00AE5A1F">
      <w:pPr>
        <w:numPr>
          <w:ilvl w:val="0"/>
          <w:numId w:val="3"/>
        </w:numPr>
        <w:spacing w:before="360" w:after="120"/>
        <w:ind w:left="357" w:hanging="357"/>
        <w:jc w:val="both"/>
        <w:rPr>
          <w:rFonts w:ascii="Arial" w:hAnsi="Arial" w:cs="Arial"/>
          <w:b/>
          <w:sz w:val="20"/>
          <w:szCs w:val="20"/>
          <w:u w:val="single"/>
        </w:rPr>
      </w:pPr>
      <w:bookmarkStart w:id="1" w:name="_Hlk143501466"/>
      <w:r w:rsidRPr="00AE5A1F">
        <w:rPr>
          <w:rFonts w:ascii="Arial" w:hAnsi="Arial" w:cs="Arial"/>
          <w:b/>
          <w:sz w:val="20"/>
          <w:szCs w:val="20"/>
          <w:u w:val="single"/>
        </w:rPr>
        <w:t>Warunki lokalizacyjne</w:t>
      </w:r>
    </w:p>
    <w:p w14:paraId="66AC6643" w14:textId="709A4AC3" w:rsidR="006B62E9" w:rsidRPr="001F4EDD" w:rsidRDefault="00E84518" w:rsidP="003E099F">
      <w:pPr>
        <w:pStyle w:val="Listanumerowana"/>
        <w:numPr>
          <w:ilvl w:val="0"/>
          <w:numId w:val="9"/>
        </w:numPr>
        <w:spacing w:line="276" w:lineRule="auto"/>
        <w:ind w:left="782" w:hanging="357"/>
        <w:contextualSpacing w:val="0"/>
        <w:jc w:val="both"/>
        <w:rPr>
          <w:rFonts w:ascii="Arial" w:eastAsia="MS Mincho" w:hAnsi="Arial" w:cs="Arial"/>
          <w:sz w:val="20"/>
          <w:szCs w:val="20"/>
        </w:rPr>
      </w:pPr>
      <w:r w:rsidRPr="001F4EDD">
        <w:rPr>
          <w:rFonts w:ascii="Arial" w:hAnsi="Arial" w:cs="Arial"/>
          <w:bCs/>
          <w:sz w:val="20"/>
          <w:szCs w:val="20"/>
        </w:rPr>
        <w:t xml:space="preserve">Planowana </w:t>
      </w:r>
      <w:r w:rsidR="00B5266C" w:rsidRPr="001F4EDD">
        <w:rPr>
          <w:rFonts w:ascii="Arial" w:hAnsi="Arial" w:cs="Arial"/>
          <w:bCs/>
          <w:sz w:val="20"/>
          <w:szCs w:val="20"/>
        </w:rPr>
        <w:t xml:space="preserve">inwestycja </w:t>
      </w:r>
      <w:r w:rsidRPr="001F4EDD">
        <w:rPr>
          <w:rFonts w:ascii="Arial" w:hAnsi="Arial" w:cs="Arial"/>
          <w:bCs/>
          <w:sz w:val="20"/>
          <w:szCs w:val="20"/>
        </w:rPr>
        <w:t xml:space="preserve">będzie </w:t>
      </w:r>
      <w:r w:rsidR="002A6DD2" w:rsidRPr="001F4EDD">
        <w:rPr>
          <w:rFonts w:ascii="Arial" w:hAnsi="Arial" w:cs="Arial"/>
          <w:bCs/>
          <w:sz w:val="20"/>
          <w:szCs w:val="20"/>
        </w:rPr>
        <w:t>realizowana</w:t>
      </w:r>
      <w:r w:rsidR="003C0A15" w:rsidRPr="001F4EDD">
        <w:rPr>
          <w:rFonts w:ascii="Arial" w:hAnsi="Arial" w:cs="Arial"/>
          <w:bCs/>
          <w:sz w:val="20"/>
          <w:szCs w:val="20"/>
        </w:rPr>
        <w:t xml:space="preserve"> na </w:t>
      </w:r>
      <w:r w:rsidR="002A6DD2" w:rsidRPr="001F4EDD">
        <w:rPr>
          <w:rFonts w:ascii="Arial" w:hAnsi="Arial" w:cs="Arial"/>
          <w:bCs/>
          <w:sz w:val="20"/>
          <w:szCs w:val="20"/>
        </w:rPr>
        <w:t>terenie</w:t>
      </w:r>
      <w:r w:rsidRPr="001F4EDD">
        <w:rPr>
          <w:rFonts w:ascii="Arial" w:hAnsi="Arial" w:cs="Arial"/>
          <w:bCs/>
          <w:sz w:val="20"/>
          <w:szCs w:val="20"/>
        </w:rPr>
        <w:t xml:space="preserve"> Zakładu Produkcyjnego ORLEN OIL</w:t>
      </w:r>
      <w:r w:rsidR="00FD5B16" w:rsidRPr="001F4EDD">
        <w:rPr>
          <w:rFonts w:ascii="Arial" w:hAnsi="Arial" w:cs="Arial"/>
          <w:bCs/>
          <w:sz w:val="20"/>
          <w:szCs w:val="20"/>
        </w:rPr>
        <w:t xml:space="preserve"> </w:t>
      </w:r>
      <w:r w:rsidR="00FD5B16" w:rsidRPr="001F4EDD">
        <w:rPr>
          <w:rFonts w:ascii="Arial" w:hAnsi="Arial" w:cs="Arial"/>
          <w:bCs/>
          <w:sz w:val="20"/>
          <w:szCs w:val="20"/>
        </w:rPr>
        <w:br/>
      </w:r>
      <w:r w:rsidRPr="001F4EDD">
        <w:rPr>
          <w:rFonts w:ascii="Arial" w:hAnsi="Arial" w:cs="Arial"/>
          <w:bCs/>
          <w:sz w:val="20"/>
          <w:szCs w:val="20"/>
        </w:rPr>
        <w:t>w</w:t>
      </w:r>
      <w:r w:rsidR="004E0DBA" w:rsidRPr="001F4EDD">
        <w:rPr>
          <w:rFonts w:ascii="Arial" w:hAnsi="Arial" w:cs="Arial"/>
          <w:bCs/>
          <w:sz w:val="20"/>
          <w:szCs w:val="20"/>
        </w:rPr>
        <w:t xml:space="preserve"> </w:t>
      </w:r>
      <w:r w:rsidRPr="001F4EDD">
        <w:rPr>
          <w:rFonts w:ascii="Arial" w:hAnsi="Arial" w:cs="Arial"/>
          <w:bCs/>
          <w:sz w:val="20"/>
          <w:szCs w:val="20"/>
        </w:rPr>
        <w:t>Trzebini ul. Fabryczna 22</w:t>
      </w:r>
      <w:r w:rsidR="006B62E9" w:rsidRPr="001F4EDD">
        <w:rPr>
          <w:rFonts w:ascii="Arial" w:hAnsi="Arial" w:cs="Arial"/>
          <w:bCs/>
          <w:sz w:val="20"/>
          <w:szCs w:val="20"/>
        </w:rPr>
        <w:t xml:space="preserve">. </w:t>
      </w:r>
    </w:p>
    <w:p w14:paraId="0A6208F8" w14:textId="4C9EC3B6" w:rsidR="006B62E9" w:rsidRPr="001F4EDD" w:rsidRDefault="00F66538" w:rsidP="003E099F">
      <w:pPr>
        <w:pStyle w:val="Listanumerowana"/>
        <w:numPr>
          <w:ilvl w:val="0"/>
          <w:numId w:val="9"/>
        </w:numPr>
        <w:spacing w:line="276" w:lineRule="auto"/>
        <w:ind w:left="782" w:hanging="357"/>
        <w:contextualSpacing w:val="0"/>
        <w:jc w:val="both"/>
        <w:rPr>
          <w:rFonts w:ascii="Arial" w:eastAsia="MS Mincho" w:hAnsi="Arial" w:cs="Arial"/>
          <w:sz w:val="20"/>
          <w:szCs w:val="20"/>
        </w:rPr>
      </w:pPr>
      <w:r w:rsidRPr="001F4EDD">
        <w:rPr>
          <w:rFonts w:ascii="Arial" w:eastAsia="MS Mincho" w:hAnsi="Arial" w:cs="Arial"/>
          <w:sz w:val="20"/>
          <w:szCs w:val="20"/>
        </w:rPr>
        <w:t xml:space="preserve">Prace należy prowadzić wyłącznie w godzinach 7: 00 – 15: 00, w dniach roboczych </w:t>
      </w:r>
      <w:r w:rsidR="00FD5B16" w:rsidRPr="001F4EDD">
        <w:rPr>
          <w:rFonts w:ascii="Arial" w:eastAsia="MS Mincho" w:hAnsi="Arial" w:cs="Arial"/>
          <w:sz w:val="20"/>
          <w:szCs w:val="20"/>
        </w:rPr>
        <w:br/>
        <w:t xml:space="preserve">od </w:t>
      </w:r>
      <w:r w:rsidRPr="001F4EDD">
        <w:rPr>
          <w:rFonts w:ascii="Arial" w:eastAsia="MS Mincho" w:hAnsi="Arial" w:cs="Arial"/>
          <w:sz w:val="20"/>
          <w:szCs w:val="20"/>
        </w:rPr>
        <w:t>poniedziałku do piątku.</w:t>
      </w:r>
      <w:r w:rsidR="00FD5B16" w:rsidRPr="001F4EDD">
        <w:rPr>
          <w:rFonts w:ascii="Arial" w:eastAsia="MS Mincho" w:hAnsi="Arial" w:cs="Arial"/>
          <w:sz w:val="20"/>
          <w:szCs w:val="20"/>
        </w:rPr>
        <w:t xml:space="preserve"> </w:t>
      </w:r>
      <w:r w:rsidRPr="001F4EDD">
        <w:rPr>
          <w:rFonts w:ascii="Arial" w:eastAsia="MS Mincho" w:hAnsi="Arial" w:cs="Arial"/>
          <w:sz w:val="20"/>
          <w:szCs w:val="20"/>
        </w:rPr>
        <w:t>Ewentualna praca w dni wolne do każdorazowego uzgodnienia z Dyrektorem Zakładu Produkcyjnego.</w:t>
      </w:r>
    </w:p>
    <w:p w14:paraId="5641EF6B" w14:textId="43C575B7" w:rsidR="00934C1D" w:rsidRPr="00AE5A1F" w:rsidRDefault="00934C1D" w:rsidP="00FA5754">
      <w:pPr>
        <w:pStyle w:val="Akapitzlist"/>
        <w:numPr>
          <w:ilvl w:val="0"/>
          <w:numId w:val="9"/>
        </w:numPr>
        <w:spacing w:line="276" w:lineRule="auto"/>
        <w:ind w:left="782" w:hanging="357"/>
        <w:jc w:val="both"/>
        <w:rPr>
          <w:rFonts w:ascii="Arial" w:eastAsia="MS Mincho" w:hAnsi="Arial" w:cs="Arial"/>
          <w:sz w:val="20"/>
          <w:szCs w:val="20"/>
        </w:rPr>
      </w:pPr>
      <w:r w:rsidRPr="00AE5A1F">
        <w:rPr>
          <w:rFonts w:ascii="Arial" w:eastAsia="MS Mincho" w:hAnsi="Arial" w:cs="Arial"/>
          <w:sz w:val="20"/>
          <w:szCs w:val="20"/>
        </w:rPr>
        <w:t>Prace kolidujące z procesem</w:t>
      </w:r>
      <w:r w:rsidR="004261AE">
        <w:rPr>
          <w:rFonts w:ascii="Arial" w:eastAsia="MS Mincho" w:hAnsi="Arial" w:cs="Arial"/>
          <w:sz w:val="20"/>
          <w:szCs w:val="20"/>
        </w:rPr>
        <w:t xml:space="preserve"> produkcyjnym</w:t>
      </w:r>
      <w:r w:rsidR="00366AAF" w:rsidRPr="00C7551A">
        <w:rPr>
          <w:rFonts w:ascii="Arial" w:eastAsia="MS Mincho" w:hAnsi="Arial" w:cs="Arial"/>
          <w:sz w:val="20"/>
          <w:szCs w:val="20"/>
        </w:rPr>
        <w:t>,</w:t>
      </w:r>
      <w:r w:rsidRPr="00AE5A1F">
        <w:rPr>
          <w:rFonts w:ascii="Arial" w:eastAsia="MS Mincho" w:hAnsi="Arial" w:cs="Arial"/>
          <w:sz w:val="20"/>
          <w:szCs w:val="20"/>
        </w:rPr>
        <w:t xml:space="preserve"> wszystkie </w:t>
      </w:r>
      <w:r w:rsidR="00D7654E" w:rsidRPr="00AE5A1F">
        <w:rPr>
          <w:rFonts w:ascii="Arial" w:eastAsia="MS Mincho" w:hAnsi="Arial" w:cs="Arial"/>
          <w:sz w:val="20"/>
          <w:szCs w:val="20"/>
        </w:rPr>
        <w:t>wyłączenia</w:t>
      </w:r>
      <w:r w:rsidRPr="00AE5A1F">
        <w:rPr>
          <w:rFonts w:ascii="Arial" w:eastAsia="MS Mincho" w:hAnsi="Arial" w:cs="Arial"/>
          <w:sz w:val="20"/>
          <w:szCs w:val="20"/>
        </w:rPr>
        <w:t xml:space="preserve"> aparatury lub infrastruktury wspierającej należy realizować od poniedziałku do czwartku, jeśli to konieczne przez całą dobę. </w:t>
      </w:r>
    </w:p>
    <w:p w14:paraId="665ECD19" w14:textId="3587DB3C" w:rsidR="00FD5B16" w:rsidRPr="00AE5A1F" w:rsidRDefault="00934C1D" w:rsidP="003E099F">
      <w:pPr>
        <w:pStyle w:val="Akapitzlist"/>
        <w:numPr>
          <w:ilvl w:val="0"/>
          <w:numId w:val="9"/>
        </w:numPr>
        <w:spacing w:line="276" w:lineRule="auto"/>
        <w:ind w:left="782" w:hanging="357"/>
        <w:jc w:val="both"/>
        <w:rPr>
          <w:rFonts w:ascii="Arial" w:eastAsia="MS Mincho" w:hAnsi="Arial" w:cs="Arial"/>
          <w:sz w:val="20"/>
          <w:szCs w:val="20"/>
        </w:rPr>
      </w:pPr>
      <w:r w:rsidRPr="00AE5A1F">
        <w:rPr>
          <w:rFonts w:ascii="Arial" w:eastAsia="MS Mincho" w:hAnsi="Arial" w:cs="Arial"/>
          <w:sz w:val="20"/>
          <w:szCs w:val="20"/>
        </w:rPr>
        <w:t xml:space="preserve">Wszelkie prace ograniczające dostęp do napięcia, </w:t>
      </w:r>
      <w:r w:rsidR="00F64FBB" w:rsidRPr="00AE5A1F">
        <w:rPr>
          <w:rFonts w:ascii="Arial" w:eastAsia="MS Mincho" w:hAnsi="Arial" w:cs="Arial"/>
          <w:sz w:val="20"/>
          <w:szCs w:val="20"/>
        </w:rPr>
        <w:t xml:space="preserve">systemu </w:t>
      </w:r>
      <w:r w:rsidRPr="00AE5A1F">
        <w:rPr>
          <w:rFonts w:ascii="Arial" w:eastAsia="MS Mincho" w:hAnsi="Arial" w:cs="Arial"/>
          <w:sz w:val="20"/>
          <w:szCs w:val="20"/>
        </w:rPr>
        <w:t xml:space="preserve">DCS, instalacji lub zbiorników, należy zgłaszać na </w:t>
      </w:r>
      <w:r w:rsidRPr="00FA5754">
        <w:rPr>
          <w:rFonts w:ascii="Arial" w:eastAsia="MS Mincho" w:hAnsi="Arial" w:cs="Arial"/>
          <w:b/>
          <w:bCs/>
          <w:sz w:val="20"/>
          <w:szCs w:val="20"/>
        </w:rPr>
        <w:t>15 dni roboczych</w:t>
      </w:r>
      <w:r w:rsidRPr="00AE5A1F">
        <w:rPr>
          <w:rFonts w:ascii="Arial" w:eastAsia="MS Mincho" w:hAnsi="Arial" w:cs="Arial"/>
          <w:sz w:val="20"/>
          <w:szCs w:val="20"/>
        </w:rPr>
        <w:t xml:space="preserve"> przed ich planowanym rozpoczęciem</w:t>
      </w:r>
      <w:r w:rsidR="00366AAF" w:rsidRPr="001F4EDD">
        <w:rPr>
          <w:rFonts w:ascii="Arial" w:eastAsia="MS Mincho" w:hAnsi="Arial" w:cs="Arial"/>
          <w:sz w:val="20"/>
          <w:szCs w:val="20"/>
        </w:rPr>
        <w:t xml:space="preserve">. Zakres, termin oraz czas </w:t>
      </w:r>
      <w:r w:rsidR="00FA5754">
        <w:rPr>
          <w:rFonts w:ascii="Arial" w:eastAsia="MS Mincho" w:hAnsi="Arial" w:cs="Arial"/>
          <w:sz w:val="20"/>
          <w:szCs w:val="20"/>
        </w:rPr>
        <w:t xml:space="preserve">tych </w:t>
      </w:r>
      <w:r w:rsidR="00366AAF" w:rsidRPr="001F4EDD">
        <w:rPr>
          <w:rFonts w:ascii="Arial" w:eastAsia="MS Mincho" w:hAnsi="Arial" w:cs="Arial"/>
          <w:sz w:val="20"/>
          <w:szCs w:val="20"/>
        </w:rPr>
        <w:t xml:space="preserve">prac </w:t>
      </w:r>
      <w:r w:rsidR="00FA5754" w:rsidRPr="00AE5A1F">
        <w:rPr>
          <w:rFonts w:ascii="Arial" w:eastAsia="MS Mincho" w:hAnsi="Arial" w:cs="Arial"/>
          <w:sz w:val="20"/>
          <w:szCs w:val="20"/>
        </w:rPr>
        <w:t>mus</w:t>
      </w:r>
      <w:r w:rsidR="00FA5754" w:rsidRPr="001F4EDD">
        <w:rPr>
          <w:rFonts w:ascii="Arial" w:eastAsia="MS Mincho" w:hAnsi="Arial" w:cs="Arial"/>
          <w:sz w:val="20"/>
          <w:szCs w:val="20"/>
        </w:rPr>
        <w:t>zą</w:t>
      </w:r>
      <w:r w:rsidRPr="00AE5A1F">
        <w:rPr>
          <w:rFonts w:ascii="Arial" w:eastAsia="MS Mincho" w:hAnsi="Arial" w:cs="Arial"/>
          <w:sz w:val="20"/>
          <w:szCs w:val="20"/>
        </w:rPr>
        <w:t xml:space="preserve"> uzyskać akceptację Zakładu Produkcyjnego</w:t>
      </w:r>
      <w:r w:rsidR="00366AAF" w:rsidRPr="001F4EDD">
        <w:rPr>
          <w:rFonts w:ascii="Arial" w:eastAsia="MS Mincho" w:hAnsi="Arial" w:cs="Arial"/>
          <w:sz w:val="20"/>
          <w:szCs w:val="20"/>
        </w:rPr>
        <w:t>.</w:t>
      </w:r>
    </w:p>
    <w:p w14:paraId="25F209A3" w14:textId="52ACA148" w:rsidR="00FD5B16" w:rsidRPr="00AE5A1F" w:rsidRDefault="00934C1D" w:rsidP="003E099F">
      <w:pPr>
        <w:pStyle w:val="Akapitzlist"/>
        <w:numPr>
          <w:ilvl w:val="0"/>
          <w:numId w:val="9"/>
        </w:numPr>
        <w:spacing w:line="276" w:lineRule="auto"/>
        <w:ind w:left="782" w:hanging="357"/>
        <w:jc w:val="both"/>
        <w:rPr>
          <w:rFonts w:ascii="Arial" w:eastAsia="MS Mincho" w:hAnsi="Arial" w:cs="Arial"/>
          <w:sz w:val="20"/>
          <w:szCs w:val="20"/>
        </w:rPr>
      </w:pPr>
      <w:r w:rsidRPr="00AE5A1F">
        <w:rPr>
          <w:rFonts w:ascii="Arial" w:eastAsia="MS Mincho" w:hAnsi="Arial" w:cs="Arial"/>
          <w:sz w:val="20"/>
          <w:szCs w:val="20"/>
        </w:rPr>
        <w:lastRenderedPageBreak/>
        <w:t>Realizacja</w:t>
      </w:r>
      <w:r w:rsidR="00FD5B16" w:rsidRPr="001F4EDD">
        <w:rPr>
          <w:rFonts w:ascii="Arial" w:eastAsia="MS Mincho" w:hAnsi="Arial" w:cs="Arial"/>
          <w:sz w:val="20"/>
          <w:szCs w:val="20"/>
        </w:rPr>
        <w:t xml:space="preserve"> </w:t>
      </w:r>
      <w:r w:rsidRPr="00AE5A1F">
        <w:rPr>
          <w:rFonts w:ascii="Arial" w:eastAsia="MS Mincho" w:hAnsi="Arial" w:cs="Arial"/>
          <w:sz w:val="20"/>
          <w:szCs w:val="20"/>
        </w:rPr>
        <w:t>prac z użyciem sprzętu ciężkiego</w:t>
      </w:r>
      <w:r w:rsidR="00366AAF" w:rsidRPr="001F4EDD">
        <w:rPr>
          <w:rFonts w:ascii="Arial" w:eastAsia="MS Mincho" w:hAnsi="Arial" w:cs="Arial"/>
          <w:sz w:val="20"/>
          <w:szCs w:val="20"/>
        </w:rPr>
        <w:t>,</w:t>
      </w:r>
      <w:r w:rsidRPr="00AE5A1F">
        <w:rPr>
          <w:rFonts w:ascii="Arial" w:eastAsia="MS Mincho" w:hAnsi="Arial" w:cs="Arial"/>
          <w:sz w:val="20"/>
          <w:szCs w:val="20"/>
        </w:rPr>
        <w:t xml:space="preserve"> </w:t>
      </w:r>
      <w:r w:rsidR="00F64FBB" w:rsidRPr="00AE5A1F">
        <w:rPr>
          <w:rFonts w:ascii="Arial" w:eastAsia="MS Mincho" w:hAnsi="Arial" w:cs="Arial"/>
          <w:sz w:val="20"/>
          <w:szCs w:val="20"/>
        </w:rPr>
        <w:t xml:space="preserve">która będzie ograniczała </w:t>
      </w:r>
      <w:r w:rsidRPr="00AE5A1F">
        <w:rPr>
          <w:rFonts w:ascii="Arial" w:eastAsia="MS Mincho" w:hAnsi="Arial" w:cs="Arial"/>
          <w:sz w:val="20"/>
          <w:szCs w:val="20"/>
        </w:rPr>
        <w:t xml:space="preserve">możliwości rozładunkowe surowców i drożność dróg </w:t>
      </w:r>
      <w:r w:rsidR="00007364" w:rsidRPr="00AE5A1F">
        <w:rPr>
          <w:rFonts w:ascii="Arial" w:eastAsia="MS Mincho" w:hAnsi="Arial" w:cs="Arial"/>
          <w:sz w:val="20"/>
          <w:szCs w:val="20"/>
        </w:rPr>
        <w:t xml:space="preserve">dojazdowych </w:t>
      </w:r>
      <w:r w:rsidR="00366AAF" w:rsidRPr="001F4EDD">
        <w:rPr>
          <w:rFonts w:ascii="Arial" w:eastAsia="MS Mincho" w:hAnsi="Arial" w:cs="Arial"/>
          <w:sz w:val="20"/>
          <w:szCs w:val="20"/>
        </w:rPr>
        <w:t xml:space="preserve">oraz </w:t>
      </w:r>
      <w:r w:rsidRPr="00AE5A1F">
        <w:rPr>
          <w:rFonts w:ascii="Arial" w:eastAsia="MS Mincho" w:hAnsi="Arial" w:cs="Arial"/>
          <w:sz w:val="20"/>
          <w:szCs w:val="20"/>
        </w:rPr>
        <w:t xml:space="preserve">ppoż., </w:t>
      </w:r>
      <w:r w:rsidR="00F64FBB" w:rsidRPr="00AE5A1F">
        <w:rPr>
          <w:rFonts w:ascii="Arial" w:eastAsia="MS Mincho" w:hAnsi="Arial" w:cs="Arial"/>
          <w:sz w:val="20"/>
          <w:szCs w:val="20"/>
        </w:rPr>
        <w:t xml:space="preserve">będzie musiała </w:t>
      </w:r>
      <w:r w:rsidRPr="00AE5A1F">
        <w:rPr>
          <w:rFonts w:ascii="Arial" w:eastAsia="MS Mincho" w:hAnsi="Arial" w:cs="Arial"/>
          <w:sz w:val="20"/>
          <w:szCs w:val="20"/>
        </w:rPr>
        <w:t xml:space="preserve">być </w:t>
      </w:r>
      <w:r w:rsidR="00F64FBB" w:rsidRPr="00AE5A1F">
        <w:rPr>
          <w:rFonts w:ascii="Arial" w:eastAsia="MS Mincho" w:hAnsi="Arial" w:cs="Arial"/>
          <w:sz w:val="20"/>
          <w:szCs w:val="20"/>
        </w:rPr>
        <w:t xml:space="preserve">zgłaszana </w:t>
      </w:r>
      <w:r w:rsidR="004E0DBA" w:rsidRPr="00AE5A1F">
        <w:rPr>
          <w:rFonts w:ascii="Arial" w:eastAsia="MS Mincho" w:hAnsi="Arial" w:cs="Arial"/>
          <w:sz w:val="20"/>
          <w:szCs w:val="20"/>
        </w:rPr>
        <w:t xml:space="preserve">z odpowiednim wyprzedzeniem ustalonym z Zamawiającym. </w:t>
      </w:r>
    </w:p>
    <w:p w14:paraId="2BC7A0DA" w14:textId="1628526A" w:rsidR="00FD5B16" w:rsidRPr="00AE5A1F" w:rsidRDefault="006B62E9" w:rsidP="003E099F">
      <w:pPr>
        <w:pStyle w:val="Akapitzlist"/>
        <w:numPr>
          <w:ilvl w:val="0"/>
          <w:numId w:val="9"/>
        </w:numPr>
        <w:spacing w:line="276" w:lineRule="auto"/>
        <w:ind w:left="782" w:hanging="357"/>
        <w:jc w:val="both"/>
        <w:rPr>
          <w:rFonts w:ascii="Arial" w:eastAsia="MS Mincho" w:hAnsi="Arial" w:cs="Arial"/>
          <w:sz w:val="20"/>
          <w:szCs w:val="20"/>
        </w:rPr>
      </w:pPr>
      <w:r w:rsidRPr="00AE5A1F">
        <w:rPr>
          <w:rFonts w:ascii="Arial" w:eastAsia="MS Mincho" w:hAnsi="Arial" w:cs="Arial"/>
          <w:sz w:val="20"/>
          <w:szCs w:val="20"/>
        </w:rPr>
        <w:t>P</w:t>
      </w:r>
      <w:r w:rsidR="004E0DBA" w:rsidRPr="00AE5A1F">
        <w:rPr>
          <w:rFonts w:ascii="Arial" w:eastAsia="MS Mincho" w:hAnsi="Arial" w:cs="Arial"/>
          <w:sz w:val="20"/>
          <w:szCs w:val="20"/>
        </w:rPr>
        <w:t>race z użyciem otwartego ognia należy zgłosić do Zamawiającego min. 7 dni przed ich rozpoczęciem</w:t>
      </w:r>
      <w:r w:rsidRPr="00AE5A1F">
        <w:rPr>
          <w:rFonts w:ascii="Arial" w:eastAsia="MS Mincho" w:hAnsi="Arial" w:cs="Arial"/>
          <w:sz w:val="20"/>
          <w:szCs w:val="20"/>
        </w:rPr>
        <w:t xml:space="preserve"> w związku koniecznością zapewnienia asekuracji Straży Pożarnej.</w:t>
      </w:r>
    </w:p>
    <w:bookmarkEnd w:id="1"/>
    <w:p w14:paraId="6E8245F2" w14:textId="77777777" w:rsidR="00303C63" w:rsidRPr="00AE5A1F" w:rsidRDefault="00355BED" w:rsidP="00AE5A1F">
      <w:pPr>
        <w:numPr>
          <w:ilvl w:val="0"/>
          <w:numId w:val="3"/>
        </w:numPr>
        <w:spacing w:before="360" w:after="120"/>
        <w:ind w:left="357" w:hanging="357"/>
        <w:jc w:val="both"/>
        <w:rPr>
          <w:rFonts w:ascii="Arial" w:hAnsi="Arial" w:cs="Arial"/>
          <w:b/>
          <w:sz w:val="20"/>
          <w:szCs w:val="20"/>
          <w:u w:val="single"/>
        </w:rPr>
      </w:pPr>
      <w:r w:rsidRPr="00AE5A1F">
        <w:rPr>
          <w:rFonts w:ascii="Arial" w:hAnsi="Arial" w:cs="Arial"/>
          <w:b/>
          <w:sz w:val="20"/>
          <w:szCs w:val="20"/>
          <w:u w:val="single"/>
        </w:rPr>
        <w:t>I</w:t>
      </w:r>
      <w:r w:rsidR="00303C63" w:rsidRPr="00AE5A1F">
        <w:rPr>
          <w:rFonts w:ascii="Arial" w:hAnsi="Arial" w:cs="Arial"/>
          <w:b/>
          <w:sz w:val="20"/>
          <w:szCs w:val="20"/>
          <w:u w:val="single"/>
        </w:rPr>
        <w:t>nformacje techniczne</w:t>
      </w:r>
    </w:p>
    <w:p w14:paraId="16C24F46" w14:textId="4FB26C73" w:rsidR="00355BED" w:rsidRPr="001F4EDD" w:rsidRDefault="00355BED" w:rsidP="00656B6A">
      <w:pPr>
        <w:spacing w:before="60"/>
        <w:ind w:left="360"/>
        <w:jc w:val="both"/>
        <w:rPr>
          <w:rFonts w:ascii="Arial" w:hAnsi="Arial" w:cs="Arial"/>
          <w:sz w:val="20"/>
          <w:szCs w:val="20"/>
        </w:rPr>
      </w:pPr>
      <w:r w:rsidRPr="001F4EDD">
        <w:rPr>
          <w:rFonts w:ascii="Arial" w:hAnsi="Arial" w:cs="Arial"/>
          <w:sz w:val="20"/>
          <w:szCs w:val="20"/>
        </w:rPr>
        <w:t>Wszystkie urządzenia, materiały, rozwiązania konstrukcyjne oraz spos</w:t>
      </w:r>
      <w:r w:rsidR="00FB1348" w:rsidRPr="001F4EDD">
        <w:rPr>
          <w:rFonts w:ascii="Arial" w:hAnsi="Arial" w:cs="Arial"/>
          <w:sz w:val="20"/>
          <w:szCs w:val="20"/>
        </w:rPr>
        <w:t>o</w:t>
      </w:r>
      <w:r w:rsidRPr="001F4EDD">
        <w:rPr>
          <w:rFonts w:ascii="Arial" w:hAnsi="Arial" w:cs="Arial"/>
          <w:sz w:val="20"/>
          <w:szCs w:val="20"/>
        </w:rPr>
        <w:t>b</w:t>
      </w:r>
      <w:r w:rsidR="00FB1348" w:rsidRPr="001F4EDD">
        <w:rPr>
          <w:rFonts w:ascii="Arial" w:hAnsi="Arial" w:cs="Arial"/>
          <w:sz w:val="20"/>
          <w:szCs w:val="20"/>
        </w:rPr>
        <w:t>y</w:t>
      </w:r>
      <w:r w:rsidRPr="001F4EDD">
        <w:rPr>
          <w:rFonts w:ascii="Arial" w:hAnsi="Arial" w:cs="Arial"/>
          <w:sz w:val="20"/>
          <w:szCs w:val="20"/>
        </w:rPr>
        <w:t xml:space="preserve"> prowadzenia prac </w:t>
      </w:r>
      <w:r w:rsidR="00FB1348" w:rsidRPr="001F4EDD">
        <w:rPr>
          <w:rFonts w:ascii="Arial" w:hAnsi="Arial" w:cs="Arial"/>
          <w:sz w:val="20"/>
          <w:szCs w:val="20"/>
        </w:rPr>
        <w:t xml:space="preserve">muszą </w:t>
      </w:r>
      <w:r w:rsidRPr="001F4EDD">
        <w:rPr>
          <w:rFonts w:ascii="Arial" w:hAnsi="Arial" w:cs="Arial"/>
          <w:sz w:val="20"/>
          <w:szCs w:val="20"/>
        </w:rPr>
        <w:t xml:space="preserve">być dostosowane do warunków lokalizacyjnych i </w:t>
      </w:r>
      <w:r w:rsidR="00FB1348" w:rsidRPr="001F4EDD">
        <w:rPr>
          <w:rFonts w:ascii="Arial" w:hAnsi="Arial" w:cs="Arial"/>
          <w:sz w:val="20"/>
          <w:szCs w:val="20"/>
        </w:rPr>
        <w:t xml:space="preserve">być </w:t>
      </w:r>
      <w:r w:rsidRPr="001F4EDD">
        <w:rPr>
          <w:rFonts w:ascii="Arial" w:hAnsi="Arial" w:cs="Arial"/>
          <w:sz w:val="20"/>
          <w:szCs w:val="20"/>
        </w:rPr>
        <w:t>zgodne z obowiązującymi przepisami.</w:t>
      </w:r>
    </w:p>
    <w:p w14:paraId="65837947" w14:textId="60EEA162" w:rsidR="00FB1348" w:rsidRPr="001F4EDD" w:rsidRDefault="00DA4FEF" w:rsidP="00656B6A">
      <w:pPr>
        <w:spacing w:before="60"/>
        <w:ind w:left="360"/>
        <w:jc w:val="both"/>
        <w:rPr>
          <w:rFonts w:ascii="Arial" w:hAnsi="Arial" w:cs="Arial"/>
          <w:sz w:val="20"/>
          <w:szCs w:val="20"/>
        </w:rPr>
      </w:pPr>
      <w:r w:rsidRPr="001F4EDD">
        <w:rPr>
          <w:rFonts w:ascii="Arial" w:hAnsi="Arial" w:cs="Arial"/>
          <w:sz w:val="20"/>
          <w:szCs w:val="20"/>
        </w:rPr>
        <w:t>Każdy Oferent składając ofertę akceptuje istniejące warunki prowadzenia prac na obiekcie.</w:t>
      </w:r>
    </w:p>
    <w:p w14:paraId="732DF7C0" w14:textId="6CCBB231" w:rsidR="004144AB" w:rsidRPr="001F4EDD" w:rsidRDefault="004144AB" w:rsidP="00656B6A">
      <w:pPr>
        <w:spacing w:before="60"/>
        <w:ind w:firstLine="360"/>
        <w:jc w:val="both"/>
        <w:rPr>
          <w:rFonts w:ascii="Arial" w:hAnsi="Arial" w:cs="Arial"/>
          <w:sz w:val="20"/>
          <w:szCs w:val="20"/>
        </w:rPr>
      </w:pPr>
      <w:r w:rsidRPr="001F4EDD">
        <w:rPr>
          <w:rFonts w:ascii="Arial" w:hAnsi="Arial" w:cs="Arial"/>
          <w:b/>
          <w:sz w:val="20"/>
          <w:szCs w:val="20"/>
        </w:rPr>
        <w:t>Zakres oferty powinien obejmować w szczególności:</w:t>
      </w:r>
    </w:p>
    <w:p w14:paraId="511CBD4D" w14:textId="71233FA4" w:rsidR="008B3329" w:rsidRPr="001F4EDD" w:rsidRDefault="008B3329" w:rsidP="00656B6A">
      <w:pPr>
        <w:pStyle w:val="Akapitzlist"/>
        <w:numPr>
          <w:ilvl w:val="0"/>
          <w:numId w:val="24"/>
        </w:numPr>
        <w:spacing w:before="60"/>
        <w:rPr>
          <w:rFonts w:ascii="Arial" w:hAnsi="Arial" w:cs="Arial"/>
          <w:b/>
          <w:sz w:val="20"/>
          <w:szCs w:val="20"/>
        </w:rPr>
      </w:pPr>
      <w:r w:rsidRPr="001F4EDD">
        <w:rPr>
          <w:rFonts w:ascii="Arial" w:hAnsi="Arial" w:cs="Arial"/>
          <w:b/>
          <w:sz w:val="20"/>
          <w:szCs w:val="20"/>
        </w:rPr>
        <w:t>Realizacj</w:t>
      </w:r>
      <w:r w:rsidR="00366AAF" w:rsidRPr="001F4EDD">
        <w:rPr>
          <w:rFonts w:ascii="Arial" w:hAnsi="Arial" w:cs="Arial"/>
          <w:b/>
          <w:sz w:val="20"/>
          <w:szCs w:val="20"/>
        </w:rPr>
        <w:t>ę</w:t>
      </w:r>
      <w:r w:rsidRPr="001F4EDD">
        <w:rPr>
          <w:rFonts w:ascii="Arial" w:hAnsi="Arial" w:cs="Arial"/>
          <w:b/>
          <w:sz w:val="20"/>
          <w:szCs w:val="20"/>
        </w:rPr>
        <w:t xml:space="preserve"> rzeczow</w:t>
      </w:r>
      <w:r w:rsidR="00366AAF" w:rsidRPr="001F4EDD">
        <w:rPr>
          <w:rFonts w:ascii="Arial" w:hAnsi="Arial" w:cs="Arial"/>
          <w:b/>
          <w:sz w:val="20"/>
          <w:szCs w:val="20"/>
        </w:rPr>
        <w:t>ą</w:t>
      </w:r>
      <w:r w:rsidRPr="001F4EDD">
        <w:rPr>
          <w:rFonts w:ascii="Arial" w:hAnsi="Arial" w:cs="Arial"/>
          <w:b/>
          <w:sz w:val="20"/>
          <w:szCs w:val="20"/>
        </w:rPr>
        <w:t xml:space="preserve"> inwestycji</w:t>
      </w:r>
      <w:r w:rsidR="006025D4" w:rsidRPr="001F4EDD">
        <w:rPr>
          <w:rFonts w:ascii="Arial" w:hAnsi="Arial" w:cs="Arial"/>
          <w:b/>
          <w:sz w:val="20"/>
          <w:szCs w:val="20"/>
        </w:rPr>
        <w:t>;</w:t>
      </w:r>
    </w:p>
    <w:p w14:paraId="008F2913" w14:textId="03122B54" w:rsidR="006025D4" w:rsidRPr="001F4EDD" w:rsidRDefault="006025D4" w:rsidP="00656B6A">
      <w:pPr>
        <w:pStyle w:val="Akapitzlist"/>
        <w:numPr>
          <w:ilvl w:val="0"/>
          <w:numId w:val="24"/>
        </w:numPr>
        <w:spacing w:before="60"/>
        <w:rPr>
          <w:rFonts w:ascii="Arial" w:hAnsi="Arial" w:cs="Arial"/>
          <w:b/>
          <w:sz w:val="20"/>
          <w:szCs w:val="20"/>
        </w:rPr>
      </w:pPr>
      <w:r w:rsidRPr="001F4EDD">
        <w:rPr>
          <w:rFonts w:ascii="Arial" w:hAnsi="Arial" w:cs="Arial"/>
          <w:b/>
          <w:sz w:val="20"/>
          <w:szCs w:val="20"/>
        </w:rPr>
        <w:t>Opracowanie dokumentacji powykonawczej;</w:t>
      </w:r>
    </w:p>
    <w:p w14:paraId="4B587D43" w14:textId="0057C1AD" w:rsidR="006025D4" w:rsidRPr="001F4EDD" w:rsidRDefault="006025D4" w:rsidP="00656B6A">
      <w:pPr>
        <w:pStyle w:val="Akapitzlist"/>
        <w:numPr>
          <w:ilvl w:val="0"/>
          <w:numId w:val="24"/>
        </w:numPr>
        <w:spacing w:before="60"/>
        <w:rPr>
          <w:rFonts w:ascii="Arial" w:hAnsi="Arial" w:cs="Arial"/>
          <w:b/>
          <w:sz w:val="20"/>
          <w:szCs w:val="20"/>
        </w:rPr>
      </w:pPr>
      <w:r w:rsidRPr="001F4EDD">
        <w:rPr>
          <w:rFonts w:ascii="Arial" w:hAnsi="Arial" w:cs="Arial"/>
          <w:b/>
          <w:sz w:val="20"/>
          <w:szCs w:val="20"/>
        </w:rPr>
        <w:t>Uzyskanie pozwolenia na użytkowanie;</w:t>
      </w:r>
    </w:p>
    <w:p w14:paraId="52E0100A" w14:textId="1DF8B5E8" w:rsidR="004144AB" w:rsidRPr="001F4EDD" w:rsidRDefault="004144AB" w:rsidP="00656B6A">
      <w:pPr>
        <w:pStyle w:val="Akapitzlist"/>
        <w:numPr>
          <w:ilvl w:val="0"/>
          <w:numId w:val="24"/>
        </w:numPr>
        <w:spacing w:before="60"/>
        <w:rPr>
          <w:rFonts w:ascii="Arial" w:hAnsi="Arial" w:cs="Arial"/>
          <w:b/>
          <w:sz w:val="20"/>
          <w:szCs w:val="20"/>
        </w:rPr>
      </w:pPr>
      <w:r w:rsidRPr="001F4EDD">
        <w:rPr>
          <w:rFonts w:ascii="Arial" w:hAnsi="Arial" w:cs="Arial"/>
          <w:b/>
          <w:sz w:val="20"/>
          <w:szCs w:val="20"/>
        </w:rPr>
        <w:t>Przeprowadzenie szkolenia z zakresu budowy, obsługi i konserwacji</w:t>
      </w:r>
      <w:r w:rsidR="006025D4" w:rsidRPr="001F4EDD">
        <w:rPr>
          <w:rFonts w:ascii="Arial" w:hAnsi="Arial" w:cs="Arial"/>
          <w:b/>
          <w:sz w:val="20"/>
          <w:szCs w:val="20"/>
        </w:rPr>
        <w:t>.</w:t>
      </w:r>
    </w:p>
    <w:p w14:paraId="5EE8FA2D" w14:textId="77777777" w:rsidR="006025D4" w:rsidRPr="001F4EDD" w:rsidRDefault="006025D4" w:rsidP="00656B6A">
      <w:pPr>
        <w:spacing w:before="60"/>
        <w:jc w:val="both"/>
        <w:rPr>
          <w:rFonts w:ascii="Arial" w:hAnsi="Arial" w:cs="Arial"/>
          <w:sz w:val="20"/>
          <w:szCs w:val="20"/>
        </w:rPr>
      </w:pPr>
    </w:p>
    <w:p w14:paraId="19C41971" w14:textId="568CD1FA" w:rsidR="006025D4" w:rsidRPr="001F4EDD" w:rsidRDefault="006025D4" w:rsidP="00656B6A">
      <w:pPr>
        <w:spacing w:before="60"/>
        <w:ind w:left="426"/>
        <w:jc w:val="both"/>
        <w:rPr>
          <w:rFonts w:ascii="Arial" w:hAnsi="Arial" w:cs="Arial"/>
          <w:sz w:val="20"/>
          <w:szCs w:val="20"/>
        </w:rPr>
      </w:pPr>
      <w:r w:rsidRPr="001F4EDD">
        <w:rPr>
          <w:rFonts w:ascii="Arial" w:hAnsi="Arial" w:cs="Arial"/>
          <w:sz w:val="20"/>
          <w:szCs w:val="20"/>
        </w:rPr>
        <w:t>Przed przystąpieniem do robót Wykonawca opracuje IBWR - Instrukcję Bezpiecznego Wykonywania Robót – uzgodnion</w:t>
      </w:r>
      <w:r w:rsidR="006F06E3" w:rsidRPr="001F4EDD">
        <w:rPr>
          <w:rFonts w:ascii="Arial" w:hAnsi="Arial" w:cs="Arial"/>
          <w:sz w:val="20"/>
          <w:szCs w:val="20"/>
        </w:rPr>
        <w:t xml:space="preserve">ą </w:t>
      </w:r>
      <w:r w:rsidRPr="001F4EDD">
        <w:rPr>
          <w:rFonts w:ascii="Arial" w:hAnsi="Arial" w:cs="Arial"/>
          <w:sz w:val="20"/>
          <w:szCs w:val="20"/>
        </w:rPr>
        <w:t xml:space="preserve">z koordynatorem BHP, Plan BIOZ - Plan Bezpieczeństwa </w:t>
      </w:r>
      <w:r w:rsidR="006F3B58" w:rsidRPr="001F4EDD">
        <w:rPr>
          <w:rFonts w:ascii="Arial" w:hAnsi="Arial" w:cs="Arial"/>
          <w:sz w:val="20"/>
          <w:szCs w:val="20"/>
        </w:rPr>
        <w:br/>
      </w:r>
      <w:r w:rsidRPr="001F4EDD">
        <w:rPr>
          <w:rFonts w:ascii="Arial" w:hAnsi="Arial" w:cs="Arial"/>
          <w:sz w:val="20"/>
          <w:szCs w:val="20"/>
        </w:rPr>
        <w:t>i Ochrony Zdrowia oraz Ocenę bezpieczeństwa podczas wykonywania robót budowlanych, które zostaną uzgodnione i zatwierdzone przez ORLEN OIL.</w:t>
      </w:r>
    </w:p>
    <w:p w14:paraId="176D0327" w14:textId="1406FB63" w:rsidR="006025D4" w:rsidRDefault="006025D4" w:rsidP="00FA5754">
      <w:pPr>
        <w:spacing w:before="60"/>
        <w:ind w:firstLine="426"/>
        <w:jc w:val="both"/>
        <w:rPr>
          <w:rFonts w:ascii="Arial" w:hAnsi="Arial" w:cs="Arial"/>
          <w:sz w:val="20"/>
          <w:szCs w:val="20"/>
        </w:rPr>
      </w:pPr>
      <w:r w:rsidRPr="001F4EDD">
        <w:rPr>
          <w:rFonts w:ascii="Arial" w:hAnsi="Arial" w:cs="Arial"/>
          <w:sz w:val="20"/>
          <w:szCs w:val="20"/>
        </w:rPr>
        <w:t>Zamawiający powoła</w:t>
      </w:r>
      <w:r w:rsidR="008C733B" w:rsidRPr="001F4EDD">
        <w:rPr>
          <w:rFonts w:ascii="Arial" w:hAnsi="Arial" w:cs="Arial"/>
          <w:sz w:val="20"/>
          <w:szCs w:val="20"/>
        </w:rPr>
        <w:t xml:space="preserve"> Zespół</w:t>
      </w:r>
      <w:r w:rsidRPr="001F4EDD">
        <w:rPr>
          <w:rFonts w:ascii="Arial" w:hAnsi="Arial" w:cs="Arial"/>
          <w:sz w:val="20"/>
          <w:szCs w:val="20"/>
        </w:rPr>
        <w:t xml:space="preserve"> </w:t>
      </w:r>
      <w:r w:rsidR="008C733B" w:rsidRPr="001F4EDD">
        <w:rPr>
          <w:rFonts w:ascii="Arial" w:hAnsi="Arial" w:cs="Arial"/>
          <w:sz w:val="20"/>
          <w:szCs w:val="20"/>
        </w:rPr>
        <w:t>N</w:t>
      </w:r>
      <w:r w:rsidRPr="001F4EDD">
        <w:rPr>
          <w:rFonts w:ascii="Arial" w:hAnsi="Arial" w:cs="Arial"/>
          <w:sz w:val="20"/>
          <w:szCs w:val="20"/>
        </w:rPr>
        <w:t>adz</w:t>
      </w:r>
      <w:r w:rsidR="008C733B" w:rsidRPr="001F4EDD">
        <w:rPr>
          <w:rFonts w:ascii="Arial" w:hAnsi="Arial" w:cs="Arial"/>
          <w:sz w:val="20"/>
          <w:szCs w:val="20"/>
        </w:rPr>
        <w:t>o</w:t>
      </w:r>
      <w:r w:rsidRPr="001F4EDD">
        <w:rPr>
          <w:rFonts w:ascii="Arial" w:hAnsi="Arial" w:cs="Arial"/>
          <w:sz w:val="20"/>
          <w:szCs w:val="20"/>
        </w:rPr>
        <w:t>r</w:t>
      </w:r>
      <w:r w:rsidR="008C733B" w:rsidRPr="001F4EDD">
        <w:rPr>
          <w:rFonts w:ascii="Arial" w:hAnsi="Arial" w:cs="Arial"/>
          <w:sz w:val="20"/>
          <w:szCs w:val="20"/>
        </w:rPr>
        <w:t>u</w:t>
      </w:r>
      <w:r w:rsidRPr="001F4EDD">
        <w:rPr>
          <w:rFonts w:ascii="Arial" w:hAnsi="Arial" w:cs="Arial"/>
          <w:sz w:val="20"/>
          <w:szCs w:val="20"/>
        </w:rPr>
        <w:t xml:space="preserve"> </w:t>
      </w:r>
      <w:r w:rsidR="008C733B" w:rsidRPr="001F4EDD">
        <w:rPr>
          <w:rFonts w:ascii="Arial" w:hAnsi="Arial" w:cs="Arial"/>
          <w:sz w:val="20"/>
          <w:szCs w:val="20"/>
        </w:rPr>
        <w:t>I</w:t>
      </w:r>
      <w:r w:rsidRPr="001F4EDD">
        <w:rPr>
          <w:rFonts w:ascii="Arial" w:hAnsi="Arial" w:cs="Arial"/>
          <w:sz w:val="20"/>
          <w:szCs w:val="20"/>
        </w:rPr>
        <w:t>nwestorski</w:t>
      </w:r>
      <w:r w:rsidR="008C733B" w:rsidRPr="001F4EDD">
        <w:rPr>
          <w:rFonts w:ascii="Arial" w:hAnsi="Arial" w:cs="Arial"/>
          <w:sz w:val="20"/>
          <w:szCs w:val="20"/>
        </w:rPr>
        <w:t>ego (ZNI)</w:t>
      </w:r>
      <w:r w:rsidRPr="001F4EDD">
        <w:rPr>
          <w:rFonts w:ascii="Arial" w:hAnsi="Arial" w:cs="Arial"/>
          <w:sz w:val="20"/>
          <w:szCs w:val="20"/>
        </w:rPr>
        <w:t xml:space="preserve"> na cały okres realizacji inwestycji.</w:t>
      </w:r>
    </w:p>
    <w:p w14:paraId="23548F09" w14:textId="77777777" w:rsidR="007571C3" w:rsidRPr="001F4EDD" w:rsidRDefault="007571C3" w:rsidP="007571C3">
      <w:pPr>
        <w:spacing w:before="60"/>
        <w:ind w:firstLine="426"/>
        <w:jc w:val="both"/>
        <w:rPr>
          <w:rFonts w:ascii="Arial" w:hAnsi="Arial" w:cs="Arial"/>
          <w:sz w:val="20"/>
          <w:szCs w:val="20"/>
        </w:rPr>
      </w:pPr>
    </w:p>
    <w:p w14:paraId="77B59765" w14:textId="14096016" w:rsidR="00671746" w:rsidRPr="00AE5A1F" w:rsidRDefault="004144AB" w:rsidP="0084700C">
      <w:pPr>
        <w:numPr>
          <w:ilvl w:val="0"/>
          <w:numId w:val="3"/>
        </w:numPr>
        <w:spacing w:before="60"/>
        <w:ind w:left="357" w:hanging="357"/>
        <w:jc w:val="both"/>
        <w:rPr>
          <w:rFonts w:ascii="Arial" w:hAnsi="Arial" w:cs="Arial"/>
          <w:b/>
          <w:sz w:val="20"/>
          <w:szCs w:val="20"/>
          <w:u w:val="single"/>
        </w:rPr>
      </w:pPr>
      <w:r w:rsidRPr="00AE5A1F">
        <w:rPr>
          <w:rFonts w:ascii="Arial" w:hAnsi="Arial" w:cs="Arial"/>
          <w:b/>
          <w:sz w:val="20"/>
          <w:szCs w:val="20"/>
          <w:u w:val="single"/>
        </w:rPr>
        <w:t xml:space="preserve">Specyfikacja </w:t>
      </w:r>
      <w:r w:rsidR="008B3329" w:rsidRPr="00AE5A1F">
        <w:rPr>
          <w:rFonts w:ascii="Arial" w:hAnsi="Arial" w:cs="Arial"/>
          <w:b/>
          <w:sz w:val="20"/>
          <w:szCs w:val="20"/>
          <w:u w:val="single"/>
        </w:rPr>
        <w:t>zamówienia</w:t>
      </w:r>
      <w:r w:rsidRPr="00AE5A1F">
        <w:rPr>
          <w:rFonts w:ascii="Arial" w:hAnsi="Arial" w:cs="Arial"/>
          <w:b/>
          <w:sz w:val="20"/>
          <w:szCs w:val="20"/>
          <w:u w:val="single"/>
        </w:rPr>
        <w:t xml:space="preserve"> </w:t>
      </w:r>
    </w:p>
    <w:p w14:paraId="348046D4" w14:textId="1BE9AF55" w:rsidR="00F26E26" w:rsidRPr="00AE5A1F" w:rsidRDefault="00F4592B" w:rsidP="0084700C">
      <w:pPr>
        <w:pStyle w:val="Akapitzlist"/>
        <w:numPr>
          <w:ilvl w:val="0"/>
          <w:numId w:val="5"/>
        </w:numPr>
        <w:suppressAutoHyphens/>
        <w:spacing w:before="60"/>
        <w:ind w:left="357" w:hanging="357"/>
        <w:jc w:val="both"/>
        <w:rPr>
          <w:rFonts w:ascii="Arial" w:hAnsi="Arial" w:cs="Arial"/>
          <w:b/>
          <w:bCs/>
          <w:sz w:val="20"/>
          <w:szCs w:val="20"/>
        </w:rPr>
      </w:pPr>
      <w:r w:rsidRPr="00AE5A1F">
        <w:rPr>
          <w:rFonts w:ascii="Arial" w:hAnsi="Arial" w:cs="Arial"/>
          <w:b/>
          <w:bCs/>
          <w:sz w:val="20"/>
          <w:szCs w:val="20"/>
        </w:rPr>
        <w:t>Prace projektowe obejmują m</w:t>
      </w:r>
      <w:r w:rsidR="004F1E4C" w:rsidRPr="00AE5A1F">
        <w:rPr>
          <w:rFonts w:ascii="Arial" w:hAnsi="Arial" w:cs="Arial"/>
          <w:b/>
          <w:bCs/>
          <w:sz w:val="20"/>
          <w:szCs w:val="20"/>
        </w:rPr>
        <w:t>iędzy innymi:</w:t>
      </w:r>
    </w:p>
    <w:p w14:paraId="656103B4" w14:textId="497C1A2B" w:rsidR="00F4592B" w:rsidRPr="00AE5A1F" w:rsidRDefault="006F06E3" w:rsidP="0084700C">
      <w:pPr>
        <w:pStyle w:val="Akapitzlist"/>
        <w:numPr>
          <w:ilvl w:val="1"/>
          <w:numId w:val="12"/>
        </w:numPr>
        <w:spacing w:before="60"/>
        <w:ind w:left="709" w:hanging="502"/>
        <w:jc w:val="both"/>
        <w:rPr>
          <w:rFonts w:ascii="Arial" w:hAnsi="Arial" w:cs="Arial"/>
          <w:sz w:val="20"/>
          <w:szCs w:val="20"/>
        </w:rPr>
      </w:pPr>
      <w:r w:rsidRPr="00AE5A1F">
        <w:rPr>
          <w:rFonts w:ascii="Arial" w:hAnsi="Arial" w:cs="Arial"/>
          <w:sz w:val="20"/>
          <w:szCs w:val="20"/>
        </w:rPr>
        <w:t xml:space="preserve">Analizę </w:t>
      </w:r>
      <w:r w:rsidR="00F4592B" w:rsidRPr="00AE5A1F">
        <w:rPr>
          <w:rFonts w:ascii="Arial" w:hAnsi="Arial" w:cs="Arial"/>
          <w:sz w:val="20"/>
          <w:szCs w:val="20"/>
        </w:rPr>
        <w:t xml:space="preserve">i zoptymalizowanie połączenia i adresację aparatów wewnątrz szaf </w:t>
      </w:r>
      <w:r w:rsidR="002A6DD2" w:rsidRPr="00AE5A1F">
        <w:rPr>
          <w:rFonts w:ascii="Arial" w:hAnsi="Arial" w:cs="Arial"/>
          <w:sz w:val="20"/>
          <w:szCs w:val="20"/>
        </w:rPr>
        <w:t>sterowniczych,</w:t>
      </w:r>
      <w:r w:rsidR="00F4592B" w:rsidRPr="00AE5A1F">
        <w:rPr>
          <w:rFonts w:ascii="Arial" w:hAnsi="Arial" w:cs="Arial"/>
          <w:sz w:val="20"/>
          <w:szCs w:val="20"/>
        </w:rPr>
        <w:t xml:space="preserve"> aby podnieść niezawodność układów sterowania oraz poprawić podatność na awarie.</w:t>
      </w:r>
    </w:p>
    <w:p w14:paraId="246722E2" w14:textId="3A0531F1" w:rsidR="004F1E4C" w:rsidRPr="001F4EDD" w:rsidRDefault="00F4592B"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 xml:space="preserve">Zoptymalizowanie rozmieszczenia aparatów wewnątrz szaf </w:t>
      </w:r>
      <w:r w:rsidR="002A6DD2" w:rsidRPr="001F4EDD">
        <w:rPr>
          <w:rFonts w:ascii="Arial" w:hAnsi="Arial" w:cs="Arial"/>
          <w:sz w:val="20"/>
          <w:szCs w:val="20"/>
        </w:rPr>
        <w:t>sterowniczych,</w:t>
      </w:r>
      <w:r w:rsidRPr="001F4EDD">
        <w:rPr>
          <w:rFonts w:ascii="Arial" w:hAnsi="Arial" w:cs="Arial"/>
          <w:sz w:val="20"/>
          <w:szCs w:val="20"/>
        </w:rPr>
        <w:t xml:space="preserve"> aby poprawić ergonomię oraz uzyskać odpowiednie odległości od tras kablowych ułatwiające montaż podzespołów.</w:t>
      </w:r>
    </w:p>
    <w:p w14:paraId="2806A8C9" w14:textId="56623521" w:rsidR="004F1E4C" w:rsidRPr="001F4EDD" w:rsidRDefault="00F4592B"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Przeanalizowanie i zoptymalizowanie rozmiar</w:t>
      </w:r>
      <w:r w:rsidR="00934C1D" w:rsidRPr="001F4EDD">
        <w:rPr>
          <w:rFonts w:ascii="Arial" w:hAnsi="Arial" w:cs="Arial"/>
          <w:sz w:val="20"/>
          <w:szCs w:val="20"/>
        </w:rPr>
        <w:t>ów</w:t>
      </w:r>
      <w:r w:rsidRPr="001F4EDD">
        <w:rPr>
          <w:rFonts w:ascii="Arial" w:hAnsi="Arial" w:cs="Arial"/>
          <w:sz w:val="20"/>
          <w:szCs w:val="20"/>
        </w:rPr>
        <w:t xml:space="preserve"> oraz przebieg</w:t>
      </w:r>
      <w:r w:rsidR="00934C1D" w:rsidRPr="001F4EDD">
        <w:rPr>
          <w:rFonts w:ascii="Arial" w:hAnsi="Arial" w:cs="Arial"/>
          <w:sz w:val="20"/>
          <w:szCs w:val="20"/>
        </w:rPr>
        <w:t>u</w:t>
      </w:r>
      <w:r w:rsidRPr="001F4EDD">
        <w:rPr>
          <w:rFonts w:ascii="Arial" w:hAnsi="Arial" w:cs="Arial"/>
          <w:sz w:val="20"/>
          <w:szCs w:val="20"/>
        </w:rPr>
        <w:t xml:space="preserve"> grzebieniowych tras kablowych wewnątrz szaf sterowniczych tak aby zapewnić możliwość wykorzystania przewidzianych rezerw i wprowadzenia pełnego okablowania w celu ich wykorzystania z zachowaniem min 20% wolnej przestrzeni.</w:t>
      </w:r>
    </w:p>
    <w:p w14:paraId="3A8AB262" w14:textId="27CD0265" w:rsidR="004F1E4C" w:rsidRPr="001F4EDD" w:rsidRDefault="00934C1D"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P</w:t>
      </w:r>
      <w:r w:rsidR="00F4592B" w:rsidRPr="001F4EDD">
        <w:rPr>
          <w:rFonts w:ascii="Arial" w:hAnsi="Arial" w:cs="Arial"/>
          <w:sz w:val="20"/>
          <w:szCs w:val="20"/>
        </w:rPr>
        <w:t>ełn</w:t>
      </w:r>
      <w:r w:rsidR="006F3B58" w:rsidRPr="001F4EDD">
        <w:rPr>
          <w:rFonts w:ascii="Arial" w:hAnsi="Arial" w:cs="Arial"/>
          <w:sz w:val="20"/>
          <w:szCs w:val="20"/>
        </w:rPr>
        <w:t>ą</w:t>
      </w:r>
      <w:r w:rsidR="00F4592B" w:rsidRPr="001F4EDD">
        <w:rPr>
          <w:rFonts w:ascii="Arial" w:hAnsi="Arial" w:cs="Arial"/>
          <w:sz w:val="20"/>
          <w:szCs w:val="20"/>
        </w:rPr>
        <w:t xml:space="preserve"> </w:t>
      </w:r>
      <w:r w:rsidR="005E4FAF" w:rsidRPr="001F4EDD">
        <w:rPr>
          <w:rFonts w:ascii="Arial" w:hAnsi="Arial" w:cs="Arial"/>
          <w:sz w:val="20"/>
          <w:szCs w:val="20"/>
        </w:rPr>
        <w:t xml:space="preserve">analizę </w:t>
      </w:r>
      <w:r w:rsidR="00F4592B" w:rsidRPr="001F4EDD">
        <w:rPr>
          <w:rFonts w:ascii="Arial" w:hAnsi="Arial" w:cs="Arial"/>
          <w:sz w:val="20"/>
          <w:szCs w:val="20"/>
        </w:rPr>
        <w:t xml:space="preserve">zaprojektowanych układów bezpieczeństwa w celu zoptymalizowania </w:t>
      </w:r>
      <w:r w:rsidR="005E4FAF" w:rsidRPr="001F4EDD">
        <w:rPr>
          <w:rFonts w:ascii="Arial" w:hAnsi="Arial" w:cs="Arial"/>
          <w:sz w:val="20"/>
          <w:szCs w:val="20"/>
        </w:rPr>
        <w:br/>
      </w:r>
      <w:r w:rsidR="00F4592B" w:rsidRPr="001F4EDD">
        <w:rPr>
          <w:rFonts w:ascii="Arial" w:hAnsi="Arial" w:cs="Arial"/>
          <w:sz w:val="20"/>
          <w:szCs w:val="20"/>
        </w:rPr>
        <w:t>i dostosowania do istniejących standardów i urządzeń zabudowanych na obiekcie Zamawiającego z uwzględnienie</w:t>
      </w:r>
      <w:r w:rsidR="005E4FAF" w:rsidRPr="001F4EDD">
        <w:rPr>
          <w:rFonts w:ascii="Arial" w:hAnsi="Arial" w:cs="Arial"/>
          <w:sz w:val="20"/>
          <w:szCs w:val="20"/>
        </w:rPr>
        <w:t>m</w:t>
      </w:r>
      <w:r w:rsidR="00F4592B" w:rsidRPr="001F4EDD">
        <w:rPr>
          <w:rFonts w:ascii="Arial" w:hAnsi="Arial" w:cs="Arial"/>
          <w:sz w:val="20"/>
          <w:szCs w:val="20"/>
        </w:rPr>
        <w:t xml:space="preserve"> wytycznych HA</w:t>
      </w:r>
      <w:r w:rsidR="00CE2287" w:rsidRPr="001F4EDD">
        <w:rPr>
          <w:rFonts w:ascii="Arial" w:hAnsi="Arial" w:cs="Arial"/>
          <w:sz w:val="20"/>
          <w:szCs w:val="20"/>
        </w:rPr>
        <w:t>Z</w:t>
      </w:r>
      <w:r w:rsidR="00D60B11" w:rsidRPr="001F4EDD">
        <w:rPr>
          <w:rFonts w:ascii="Arial" w:hAnsi="Arial" w:cs="Arial"/>
          <w:sz w:val="20"/>
          <w:szCs w:val="20"/>
        </w:rPr>
        <w:t>Z</w:t>
      </w:r>
      <w:r w:rsidR="00F4592B" w:rsidRPr="001F4EDD">
        <w:rPr>
          <w:rFonts w:ascii="Arial" w:hAnsi="Arial" w:cs="Arial"/>
          <w:sz w:val="20"/>
          <w:szCs w:val="20"/>
        </w:rPr>
        <w:t xml:space="preserve">OP. W opracowaniu należy uwzględnić możliwość zabudowy opracowanych rozwiązań w istniejącej infrastrukturze zakładu. </w:t>
      </w:r>
    </w:p>
    <w:p w14:paraId="29F585E9" w14:textId="403B2BBC" w:rsidR="004F1E4C" w:rsidRPr="001F4EDD" w:rsidRDefault="005E4FAF"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 xml:space="preserve">Analizę </w:t>
      </w:r>
      <w:r w:rsidR="00934C1D" w:rsidRPr="001F4EDD">
        <w:rPr>
          <w:rFonts w:ascii="Arial" w:hAnsi="Arial" w:cs="Arial"/>
          <w:sz w:val="20"/>
          <w:szCs w:val="20"/>
        </w:rPr>
        <w:t xml:space="preserve">i zoptymalizowanie </w:t>
      </w:r>
      <w:r w:rsidR="00F4592B" w:rsidRPr="001F4EDD">
        <w:rPr>
          <w:rFonts w:ascii="Arial" w:hAnsi="Arial" w:cs="Arial"/>
          <w:sz w:val="20"/>
          <w:szCs w:val="20"/>
        </w:rPr>
        <w:t>obwod</w:t>
      </w:r>
      <w:r w:rsidR="00934C1D" w:rsidRPr="001F4EDD">
        <w:rPr>
          <w:rFonts w:ascii="Arial" w:hAnsi="Arial" w:cs="Arial"/>
          <w:sz w:val="20"/>
          <w:szCs w:val="20"/>
        </w:rPr>
        <w:t>ów</w:t>
      </w:r>
      <w:r w:rsidR="00F4592B" w:rsidRPr="001F4EDD">
        <w:rPr>
          <w:rFonts w:ascii="Arial" w:hAnsi="Arial" w:cs="Arial"/>
          <w:sz w:val="20"/>
          <w:szCs w:val="20"/>
        </w:rPr>
        <w:t xml:space="preserve"> podtrzymania </w:t>
      </w:r>
      <w:proofErr w:type="spellStart"/>
      <w:r w:rsidR="00F4592B" w:rsidRPr="001F4EDD">
        <w:rPr>
          <w:rFonts w:ascii="Arial" w:hAnsi="Arial" w:cs="Arial"/>
          <w:sz w:val="20"/>
          <w:szCs w:val="20"/>
        </w:rPr>
        <w:t>zasilań</w:t>
      </w:r>
      <w:proofErr w:type="spellEnd"/>
      <w:r w:rsidR="00F4592B" w:rsidRPr="001F4EDD">
        <w:rPr>
          <w:rFonts w:ascii="Arial" w:hAnsi="Arial" w:cs="Arial"/>
          <w:sz w:val="20"/>
          <w:szCs w:val="20"/>
        </w:rPr>
        <w:t xml:space="preserve"> kart sterowniczych przemienników </w:t>
      </w:r>
      <w:r w:rsidR="002A6DD2" w:rsidRPr="001F4EDD">
        <w:rPr>
          <w:rFonts w:ascii="Arial" w:hAnsi="Arial" w:cs="Arial"/>
          <w:sz w:val="20"/>
          <w:szCs w:val="20"/>
        </w:rPr>
        <w:t>częstotliwości zabudowanych</w:t>
      </w:r>
      <w:r w:rsidR="00F4592B" w:rsidRPr="001F4EDD">
        <w:rPr>
          <w:rFonts w:ascii="Arial" w:hAnsi="Arial" w:cs="Arial"/>
          <w:sz w:val="20"/>
          <w:szCs w:val="20"/>
        </w:rPr>
        <w:t xml:space="preserve"> wewnątrz kontenera MCC05 z uwzględnieniem zachowania separacji z układami automatyki (jeśli wymagane to należy zastosować niezależne układy podtrzymania napięcia UPS).</w:t>
      </w:r>
    </w:p>
    <w:p w14:paraId="68F0712A" w14:textId="704D6EC3" w:rsidR="00423662" w:rsidRPr="001F4EDD" w:rsidRDefault="00F4592B"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 xml:space="preserve">Przekazanie Dokumentacji Projektowo-Wykonawczej w formie plików źródłowych w tym projektu w środowisku </w:t>
      </w:r>
      <w:proofErr w:type="spellStart"/>
      <w:r w:rsidRPr="001F4EDD">
        <w:rPr>
          <w:rFonts w:ascii="Arial" w:hAnsi="Arial" w:cs="Arial"/>
          <w:sz w:val="20"/>
          <w:szCs w:val="20"/>
        </w:rPr>
        <w:t>Eplan</w:t>
      </w:r>
      <w:proofErr w:type="spellEnd"/>
      <w:r w:rsidRPr="001F4EDD">
        <w:rPr>
          <w:rFonts w:ascii="Arial" w:hAnsi="Arial" w:cs="Arial"/>
          <w:sz w:val="20"/>
          <w:szCs w:val="20"/>
        </w:rPr>
        <w:t xml:space="preserve">. W projekcie należy kontynuować istniejące na Zakładzie nazewnictwo. Dokumentacja Obwodowa w środowisku </w:t>
      </w:r>
      <w:proofErr w:type="spellStart"/>
      <w:r w:rsidRPr="001F4EDD">
        <w:rPr>
          <w:rFonts w:ascii="Arial" w:hAnsi="Arial" w:cs="Arial"/>
          <w:sz w:val="20"/>
          <w:szCs w:val="20"/>
        </w:rPr>
        <w:t>Eplan</w:t>
      </w:r>
      <w:proofErr w:type="spellEnd"/>
      <w:r w:rsidRPr="001F4EDD">
        <w:rPr>
          <w:rFonts w:ascii="Arial" w:hAnsi="Arial" w:cs="Arial"/>
          <w:sz w:val="20"/>
          <w:szCs w:val="20"/>
        </w:rPr>
        <w:t xml:space="preserve">: montażowa, alokacja na modułach, lista kontroli dostaw, pliki oznaczeń przewodów, kabli, modułów objętych zakresem. Uaktualnienie pliku alokacji (w Excel) w zakresie wszystkich sygnałów objętych zakresem zadania. </w:t>
      </w:r>
    </w:p>
    <w:p w14:paraId="1D5EB880" w14:textId="0D7974A8" w:rsidR="00423662" w:rsidRPr="00AE5A1F" w:rsidRDefault="00F4592B" w:rsidP="0084700C">
      <w:pPr>
        <w:pStyle w:val="Akapitzlist"/>
        <w:numPr>
          <w:ilvl w:val="1"/>
          <w:numId w:val="12"/>
        </w:numPr>
        <w:spacing w:before="60"/>
        <w:ind w:left="709" w:hanging="502"/>
        <w:jc w:val="both"/>
        <w:rPr>
          <w:rFonts w:ascii="Arial" w:hAnsi="Arial" w:cs="Arial"/>
          <w:sz w:val="20"/>
          <w:szCs w:val="20"/>
        </w:rPr>
      </w:pPr>
      <w:r w:rsidRPr="00AE5A1F">
        <w:rPr>
          <w:rFonts w:ascii="Arial" w:hAnsi="Arial" w:cs="Arial"/>
          <w:sz w:val="20"/>
          <w:szCs w:val="20"/>
        </w:rPr>
        <w:t xml:space="preserve">Dokumentacja Projektowo Wykonawcza istniejącej części systemu DCS powinna zostać w pełni </w:t>
      </w:r>
      <w:r w:rsidR="002A6DD2" w:rsidRPr="00AE5A1F">
        <w:rPr>
          <w:rFonts w:ascii="Arial" w:hAnsi="Arial" w:cs="Arial"/>
          <w:sz w:val="20"/>
          <w:szCs w:val="20"/>
        </w:rPr>
        <w:t>zaktualizowana i</w:t>
      </w:r>
      <w:r w:rsidRPr="00AE5A1F">
        <w:rPr>
          <w:rFonts w:ascii="Arial" w:hAnsi="Arial" w:cs="Arial"/>
          <w:sz w:val="20"/>
          <w:szCs w:val="20"/>
        </w:rPr>
        <w:t xml:space="preserve"> uzupełniona z nowo opracowaną </w:t>
      </w:r>
      <w:r w:rsidR="005E4FAF" w:rsidRPr="00AE5A1F">
        <w:rPr>
          <w:rFonts w:ascii="Arial" w:hAnsi="Arial" w:cs="Arial"/>
          <w:sz w:val="20"/>
          <w:szCs w:val="20"/>
        </w:rPr>
        <w:t xml:space="preserve">Dokumentacją </w:t>
      </w:r>
      <w:r w:rsidRPr="00AE5A1F">
        <w:rPr>
          <w:rFonts w:ascii="Arial" w:hAnsi="Arial" w:cs="Arial"/>
          <w:sz w:val="20"/>
          <w:szCs w:val="20"/>
        </w:rPr>
        <w:t xml:space="preserve">Projektowo Wykonawczą </w:t>
      </w:r>
      <w:r w:rsidR="002A6DD2" w:rsidRPr="00AE5A1F">
        <w:rPr>
          <w:rFonts w:ascii="Arial" w:hAnsi="Arial" w:cs="Arial"/>
          <w:sz w:val="20"/>
          <w:szCs w:val="20"/>
        </w:rPr>
        <w:t xml:space="preserve">i </w:t>
      </w:r>
      <w:r w:rsidR="002A6DD2" w:rsidRPr="00AE5A1F">
        <w:rPr>
          <w:rFonts w:ascii="Arial" w:hAnsi="Arial" w:cs="Arial"/>
          <w:sz w:val="20"/>
          <w:szCs w:val="20"/>
        </w:rPr>
        <w:lastRenderedPageBreak/>
        <w:t>wykonana</w:t>
      </w:r>
      <w:r w:rsidRPr="00AE5A1F">
        <w:rPr>
          <w:rFonts w:ascii="Arial" w:hAnsi="Arial" w:cs="Arial"/>
          <w:sz w:val="20"/>
          <w:szCs w:val="20"/>
        </w:rPr>
        <w:t xml:space="preserve"> w środowisku </w:t>
      </w:r>
      <w:proofErr w:type="spellStart"/>
      <w:r w:rsidRPr="00AE5A1F">
        <w:rPr>
          <w:rFonts w:ascii="Arial" w:hAnsi="Arial" w:cs="Arial"/>
          <w:sz w:val="20"/>
          <w:szCs w:val="20"/>
        </w:rPr>
        <w:t>Eplan</w:t>
      </w:r>
      <w:proofErr w:type="spellEnd"/>
      <w:r w:rsidRPr="00AE5A1F">
        <w:rPr>
          <w:rFonts w:ascii="Arial" w:hAnsi="Arial" w:cs="Arial"/>
          <w:sz w:val="20"/>
          <w:szCs w:val="20"/>
        </w:rPr>
        <w:t xml:space="preserve"> tworząc jedną spójną dokumentację całego systemu DCS funkcjonującego na terenie Zakładu Produkcyjnego </w:t>
      </w:r>
      <w:r w:rsidR="00366AAF" w:rsidRPr="001F4EDD">
        <w:rPr>
          <w:rFonts w:ascii="Arial" w:hAnsi="Arial" w:cs="Arial"/>
          <w:sz w:val="20"/>
          <w:szCs w:val="20"/>
        </w:rPr>
        <w:t>ORLEN OIL</w:t>
      </w:r>
      <w:r w:rsidRPr="00AE5A1F">
        <w:rPr>
          <w:rFonts w:ascii="Arial" w:hAnsi="Arial" w:cs="Arial"/>
          <w:sz w:val="20"/>
          <w:szCs w:val="20"/>
        </w:rPr>
        <w:t xml:space="preserve"> w Trzebini.</w:t>
      </w:r>
    </w:p>
    <w:p w14:paraId="422B8FEA" w14:textId="77777777" w:rsidR="00D05A5F" w:rsidRPr="001F4EDD" w:rsidRDefault="00D05A5F"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Oferta powinna zawierać wszystkie koszty związane z opracowaniem, analizą, przeprojektowaniem oraz z wykonaniem i uruchomieniem na obiekcie wszystkich prac opisanych w powyższych punktach oraz dokumentacji.</w:t>
      </w:r>
    </w:p>
    <w:p w14:paraId="592575F6" w14:textId="615C69D2" w:rsidR="00D05A5F" w:rsidRPr="001F4EDD" w:rsidRDefault="00D05A5F"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 xml:space="preserve">Prowadzona </w:t>
      </w:r>
      <w:r w:rsidR="0070033E" w:rsidRPr="001F4EDD">
        <w:rPr>
          <w:rFonts w:ascii="Arial" w:hAnsi="Arial" w:cs="Arial"/>
          <w:sz w:val="20"/>
          <w:szCs w:val="20"/>
        </w:rPr>
        <w:t>a</w:t>
      </w:r>
      <w:r w:rsidRPr="001F4EDD">
        <w:rPr>
          <w:rFonts w:ascii="Arial" w:hAnsi="Arial" w:cs="Arial"/>
          <w:sz w:val="20"/>
          <w:szCs w:val="20"/>
        </w:rPr>
        <w:t>naliza, optymalizacja oraz dokumentacja projektowa będzie podlegała weryfikacji i akceptacji przez Zamawiającego. W szczególności Zamawiający może zgłaszać uwagi, zastrzeżenia oraz wnioski do przedłożonej dokumentacji oraz rozwiązań w ciągu 14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niezgodne z przepisami prawa lub nieuzasadnione w świetle zasad sztuki lub aktualnej wiedzy technicznej, winien zamiast uzupełniać dokumentację, przedstawić odmowę jej uzupełnienia z uzasadnieniem. Do ponownego przedłożenia Dokumentacji Projektowej do akceptacji Zamawiającego postanowienia zdań poprzedzających stosuje się odpowiednio.</w:t>
      </w:r>
    </w:p>
    <w:p w14:paraId="2CD7A20C" w14:textId="77777777" w:rsidR="00D05A5F" w:rsidRPr="001F4EDD" w:rsidRDefault="00D05A5F"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 znajdującą się na terenie Zakładu Produkcyjnego.</w:t>
      </w:r>
    </w:p>
    <w:p w14:paraId="74B2B073" w14:textId="7523DE47" w:rsidR="00D05A5F" w:rsidRDefault="00D05A5F" w:rsidP="0084700C">
      <w:pPr>
        <w:pStyle w:val="Akapitzlist"/>
        <w:numPr>
          <w:ilvl w:val="1"/>
          <w:numId w:val="12"/>
        </w:numPr>
        <w:spacing w:before="60"/>
        <w:ind w:left="709" w:hanging="502"/>
        <w:jc w:val="both"/>
        <w:rPr>
          <w:rFonts w:ascii="Arial" w:hAnsi="Arial" w:cs="Arial"/>
          <w:sz w:val="20"/>
          <w:szCs w:val="20"/>
        </w:rPr>
      </w:pPr>
      <w:r w:rsidRPr="001F4EDD">
        <w:rPr>
          <w:rFonts w:ascii="Arial" w:hAnsi="Arial" w:cs="Arial"/>
          <w:sz w:val="20"/>
          <w:szCs w:val="20"/>
        </w:rPr>
        <w:t xml:space="preserve">Wszelka dokumentacja udostępniana przez Wykonawcę będzie przesyłana poprzez narzędzie/ środowisko udostępnione przez Zamawiającego po zawarciu Umowy, np. </w:t>
      </w:r>
      <w:proofErr w:type="spellStart"/>
      <w:r w:rsidRPr="001F4EDD">
        <w:rPr>
          <w:rFonts w:ascii="Arial" w:hAnsi="Arial" w:cs="Arial"/>
          <w:sz w:val="20"/>
          <w:szCs w:val="20"/>
        </w:rPr>
        <w:t>NextFile</w:t>
      </w:r>
      <w:proofErr w:type="spellEnd"/>
      <w:r w:rsidRPr="001F4EDD">
        <w:rPr>
          <w:rFonts w:ascii="Arial" w:hAnsi="Arial" w:cs="Arial"/>
          <w:sz w:val="20"/>
          <w:szCs w:val="20"/>
        </w:rPr>
        <w:t>.</w:t>
      </w:r>
    </w:p>
    <w:p w14:paraId="69F8E9F0" w14:textId="77777777" w:rsidR="003E099F" w:rsidRPr="001F4EDD" w:rsidRDefault="003E099F" w:rsidP="0084700C">
      <w:pPr>
        <w:pStyle w:val="Akapitzlist"/>
        <w:spacing w:before="60"/>
        <w:ind w:left="709"/>
        <w:jc w:val="both"/>
        <w:rPr>
          <w:rFonts w:ascii="Arial" w:hAnsi="Arial" w:cs="Arial"/>
          <w:sz w:val="20"/>
          <w:szCs w:val="20"/>
        </w:rPr>
      </w:pPr>
    </w:p>
    <w:p w14:paraId="650734B1" w14:textId="77777777" w:rsidR="00B56EFB" w:rsidRPr="001F4EDD" w:rsidRDefault="00B56EFB" w:rsidP="0084700C">
      <w:pPr>
        <w:pStyle w:val="Akapitzlist"/>
        <w:numPr>
          <w:ilvl w:val="0"/>
          <w:numId w:val="5"/>
        </w:numPr>
        <w:suppressAutoHyphens/>
        <w:spacing w:before="60"/>
        <w:ind w:left="357" w:hanging="357"/>
        <w:jc w:val="both"/>
        <w:rPr>
          <w:rFonts w:ascii="Arial" w:hAnsi="Arial" w:cs="Arial"/>
          <w:b/>
          <w:bCs/>
          <w:sz w:val="20"/>
          <w:szCs w:val="20"/>
        </w:rPr>
      </w:pPr>
      <w:r w:rsidRPr="001F4EDD">
        <w:rPr>
          <w:rFonts w:ascii="Arial" w:hAnsi="Arial" w:cs="Arial"/>
          <w:b/>
          <w:bCs/>
          <w:sz w:val="20"/>
          <w:szCs w:val="20"/>
        </w:rPr>
        <w:t xml:space="preserve">Wytyczne dodatkowe dla branży elektrycznej </w:t>
      </w:r>
    </w:p>
    <w:p w14:paraId="1702D876" w14:textId="5542842B" w:rsidR="00EB6CF1" w:rsidRPr="00AE5A1F" w:rsidRDefault="00B56EFB" w:rsidP="0084700C">
      <w:pPr>
        <w:pStyle w:val="Akapitzlist"/>
        <w:numPr>
          <w:ilvl w:val="1"/>
          <w:numId w:val="10"/>
        </w:numPr>
        <w:suppressAutoHyphens/>
        <w:spacing w:before="60"/>
        <w:ind w:left="709" w:hanging="425"/>
        <w:jc w:val="both"/>
        <w:rPr>
          <w:rFonts w:ascii="Arial" w:hAnsi="Arial" w:cs="Arial"/>
          <w:bCs/>
          <w:sz w:val="20"/>
          <w:szCs w:val="20"/>
        </w:rPr>
      </w:pPr>
      <w:r w:rsidRPr="00AE5A1F">
        <w:rPr>
          <w:rFonts w:ascii="Arial" w:hAnsi="Arial" w:cs="Arial"/>
          <w:bCs/>
          <w:sz w:val="20"/>
          <w:szCs w:val="20"/>
        </w:rPr>
        <w:t>N</w:t>
      </w:r>
      <w:r w:rsidR="00EB6CF1" w:rsidRPr="00AE5A1F">
        <w:rPr>
          <w:rFonts w:ascii="Arial" w:hAnsi="Arial" w:cs="Arial"/>
          <w:bCs/>
          <w:sz w:val="20"/>
          <w:szCs w:val="20"/>
        </w:rPr>
        <w:t xml:space="preserve">ależy zastosować aparaturę zabezpieczająca produkcji ABB/Legrand lub inną - do akceptacji </w:t>
      </w:r>
      <w:r w:rsidR="0070033E" w:rsidRPr="001F4EDD">
        <w:rPr>
          <w:rFonts w:ascii="Arial" w:hAnsi="Arial" w:cs="Arial"/>
          <w:bCs/>
          <w:sz w:val="20"/>
          <w:szCs w:val="20"/>
        </w:rPr>
        <w:t>Z</w:t>
      </w:r>
      <w:r w:rsidR="00EB6CF1" w:rsidRPr="00AE5A1F">
        <w:rPr>
          <w:rFonts w:ascii="Arial" w:hAnsi="Arial" w:cs="Arial"/>
          <w:bCs/>
          <w:sz w:val="20"/>
          <w:szCs w:val="20"/>
        </w:rPr>
        <w:t>amawiającego. Stosować wyłączniki RCD w kat A.</w:t>
      </w:r>
    </w:p>
    <w:p w14:paraId="2504A8BC" w14:textId="28C7DCFB" w:rsidR="0006047F" w:rsidRPr="001F4EDD" w:rsidRDefault="00DD2CA4"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Oświetlenie zasilić zabezpieczeniami nadprądowymi poprzez odrębne aparaty dla każdego obwodu</w:t>
      </w:r>
      <w:r w:rsidR="00637AD9" w:rsidRPr="001F4EDD">
        <w:rPr>
          <w:rFonts w:ascii="Arial" w:hAnsi="Arial" w:cs="Arial"/>
          <w:bCs/>
          <w:sz w:val="20"/>
          <w:szCs w:val="20"/>
        </w:rPr>
        <w:t xml:space="preserve"> (zmiana projektowa)</w:t>
      </w:r>
      <w:r w:rsidR="0070033E" w:rsidRPr="001F4EDD">
        <w:rPr>
          <w:rFonts w:ascii="Arial" w:hAnsi="Arial" w:cs="Arial"/>
          <w:bCs/>
          <w:sz w:val="20"/>
          <w:szCs w:val="20"/>
        </w:rPr>
        <w:t>.</w:t>
      </w:r>
    </w:p>
    <w:p w14:paraId="7C34F038" w14:textId="167555FD" w:rsidR="0006047F" w:rsidRPr="001F4EDD" w:rsidRDefault="00DD2CA4"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 xml:space="preserve">Wszystkie elementy wchodzące w skład układu grzewczego produkcji </w:t>
      </w:r>
      <w:proofErr w:type="spellStart"/>
      <w:r w:rsidRPr="001F4EDD">
        <w:rPr>
          <w:rFonts w:ascii="Arial" w:hAnsi="Arial" w:cs="Arial"/>
          <w:bCs/>
          <w:sz w:val="20"/>
          <w:szCs w:val="20"/>
        </w:rPr>
        <w:t>Raychem</w:t>
      </w:r>
      <w:proofErr w:type="spellEnd"/>
      <w:r w:rsidRPr="001F4EDD">
        <w:rPr>
          <w:rFonts w:ascii="Arial" w:hAnsi="Arial" w:cs="Arial"/>
          <w:bCs/>
          <w:sz w:val="20"/>
          <w:szCs w:val="20"/>
        </w:rPr>
        <w:t>, na końcu każdego obwodu stosować sygnalizacje stanu pracy</w:t>
      </w:r>
      <w:r w:rsidR="00637AD9" w:rsidRPr="001F4EDD">
        <w:rPr>
          <w:rFonts w:ascii="Arial" w:hAnsi="Arial" w:cs="Arial"/>
          <w:bCs/>
          <w:sz w:val="20"/>
          <w:szCs w:val="20"/>
        </w:rPr>
        <w:t xml:space="preserve"> (zmiana projektowa)</w:t>
      </w:r>
      <w:r w:rsidR="0070033E" w:rsidRPr="001F4EDD">
        <w:rPr>
          <w:rFonts w:ascii="Arial" w:hAnsi="Arial" w:cs="Arial"/>
          <w:bCs/>
          <w:sz w:val="20"/>
          <w:szCs w:val="20"/>
        </w:rPr>
        <w:t>.</w:t>
      </w:r>
    </w:p>
    <w:p w14:paraId="0EBBC9CE" w14:textId="446F959B" w:rsidR="0006047F" w:rsidRPr="001F4EDD" w:rsidRDefault="0006047F"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Stosować k</w:t>
      </w:r>
      <w:r w:rsidR="00DD2CA4" w:rsidRPr="001F4EDD">
        <w:rPr>
          <w:rFonts w:ascii="Arial" w:hAnsi="Arial" w:cs="Arial"/>
          <w:bCs/>
          <w:sz w:val="20"/>
          <w:szCs w:val="20"/>
        </w:rPr>
        <w:t>oryta kablowe Baks system ciężki – cynkowana metodą zanurzeniową PN-EN ISO 1461:2023-02 wraz z deklami zamykanymi na zamek</w:t>
      </w:r>
      <w:r w:rsidRPr="001F4EDD">
        <w:rPr>
          <w:rFonts w:ascii="Arial" w:hAnsi="Arial" w:cs="Arial"/>
          <w:bCs/>
          <w:sz w:val="20"/>
          <w:szCs w:val="20"/>
        </w:rPr>
        <w:t>.</w:t>
      </w:r>
      <w:r w:rsidR="00DD2CA4" w:rsidRPr="001F4EDD">
        <w:rPr>
          <w:rFonts w:ascii="Arial" w:hAnsi="Arial" w:cs="Arial"/>
          <w:bCs/>
          <w:sz w:val="20"/>
          <w:szCs w:val="20"/>
        </w:rPr>
        <w:t xml:space="preserve"> </w:t>
      </w:r>
      <w:r w:rsidR="00637AD9" w:rsidRPr="001F4EDD">
        <w:rPr>
          <w:rFonts w:ascii="Arial" w:hAnsi="Arial" w:cs="Arial"/>
          <w:bCs/>
          <w:sz w:val="20"/>
          <w:szCs w:val="20"/>
        </w:rPr>
        <w:t>Należy stosować p</w:t>
      </w:r>
      <w:r w:rsidR="00DD2CA4" w:rsidRPr="001F4EDD">
        <w:rPr>
          <w:rFonts w:ascii="Arial" w:hAnsi="Arial" w:cs="Arial"/>
          <w:bCs/>
          <w:sz w:val="20"/>
          <w:szCs w:val="20"/>
        </w:rPr>
        <w:t>odpory spawane zabezpieczone antykorozyjnie</w:t>
      </w:r>
      <w:r w:rsidRPr="001F4EDD">
        <w:rPr>
          <w:rFonts w:ascii="Arial" w:hAnsi="Arial" w:cs="Arial"/>
          <w:bCs/>
          <w:sz w:val="20"/>
          <w:szCs w:val="20"/>
        </w:rPr>
        <w:t xml:space="preserve">. </w:t>
      </w:r>
    </w:p>
    <w:p w14:paraId="321869F8" w14:textId="2DB8C19C" w:rsidR="00EC487F" w:rsidRPr="001F4EDD" w:rsidRDefault="00DD2CA4"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 xml:space="preserve">Rozdzielnie ETHP 01 zmodernizować poprzez wymianę obudowy na </w:t>
      </w:r>
      <w:proofErr w:type="spellStart"/>
      <w:r w:rsidRPr="001F4EDD">
        <w:rPr>
          <w:rFonts w:ascii="Arial" w:hAnsi="Arial" w:cs="Arial"/>
          <w:bCs/>
          <w:sz w:val="20"/>
          <w:szCs w:val="20"/>
        </w:rPr>
        <w:t>Rittal</w:t>
      </w:r>
      <w:proofErr w:type="spellEnd"/>
      <w:r w:rsidRPr="001F4EDD">
        <w:rPr>
          <w:rFonts w:ascii="Arial" w:hAnsi="Arial" w:cs="Arial"/>
          <w:bCs/>
          <w:sz w:val="20"/>
          <w:szCs w:val="20"/>
        </w:rPr>
        <w:t xml:space="preserve"> </w:t>
      </w:r>
      <w:proofErr w:type="spellStart"/>
      <w:r w:rsidRPr="001F4EDD">
        <w:rPr>
          <w:rFonts w:ascii="Arial" w:hAnsi="Arial" w:cs="Arial"/>
          <w:bCs/>
          <w:sz w:val="20"/>
          <w:szCs w:val="20"/>
        </w:rPr>
        <w:t>Inox</w:t>
      </w:r>
      <w:proofErr w:type="spellEnd"/>
      <w:r w:rsidRPr="001F4EDD">
        <w:rPr>
          <w:rFonts w:ascii="Arial" w:hAnsi="Arial" w:cs="Arial"/>
          <w:bCs/>
          <w:sz w:val="20"/>
          <w:szCs w:val="20"/>
        </w:rPr>
        <w:t>, obecną aparaturę wymienić na nową tego samego producenta, odseparować funkcjonalnie istniejące obwody grzewcze od obwodów dobudowanych, przewidzieć 20% rezerwy, wykonać zadaszenie rozdzielnicy</w:t>
      </w:r>
      <w:r w:rsidR="0070033E" w:rsidRPr="001F4EDD">
        <w:rPr>
          <w:rFonts w:ascii="Arial" w:hAnsi="Arial" w:cs="Arial"/>
          <w:bCs/>
          <w:sz w:val="20"/>
          <w:szCs w:val="20"/>
        </w:rPr>
        <w:t xml:space="preserve"> </w:t>
      </w:r>
      <w:r w:rsidR="00EC487F" w:rsidRPr="001F4EDD">
        <w:rPr>
          <w:rFonts w:ascii="Arial" w:hAnsi="Arial" w:cs="Arial"/>
          <w:bCs/>
          <w:sz w:val="20"/>
          <w:szCs w:val="20"/>
        </w:rPr>
        <w:t>(zmiana projektowa)</w:t>
      </w:r>
      <w:r w:rsidR="0070033E" w:rsidRPr="001F4EDD">
        <w:rPr>
          <w:rFonts w:ascii="Arial" w:hAnsi="Arial" w:cs="Arial"/>
          <w:bCs/>
          <w:sz w:val="20"/>
          <w:szCs w:val="20"/>
        </w:rPr>
        <w:t>.</w:t>
      </w:r>
    </w:p>
    <w:p w14:paraId="04F5A922" w14:textId="6FD16AE4" w:rsidR="0006047F" w:rsidRPr="001F4EDD" w:rsidRDefault="00DD2CA4"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Rozwiązania oraz materiały stosowane zamiennie winny posiadać takie same parametry oraz funkcjonalność oraz każdorazowo podlegają akceptacji przez zamawiającego.</w:t>
      </w:r>
    </w:p>
    <w:p w14:paraId="1945CF24" w14:textId="059668D0" w:rsidR="00DD2CA4" w:rsidRPr="001F4EDD" w:rsidRDefault="00DD2CA4"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Zamawiający nie dopuszcza wykonywania muf na nowo prowadzonych przewodach.</w:t>
      </w:r>
    </w:p>
    <w:p w14:paraId="73F1BAB7" w14:textId="4FC1F8F5" w:rsidR="00934C1D" w:rsidRDefault="00F4592B" w:rsidP="0084700C">
      <w:pPr>
        <w:pStyle w:val="Akapitzlist"/>
        <w:numPr>
          <w:ilvl w:val="1"/>
          <w:numId w:val="10"/>
        </w:numPr>
        <w:suppressAutoHyphens/>
        <w:spacing w:before="60"/>
        <w:ind w:left="709" w:hanging="425"/>
        <w:jc w:val="both"/>
        <w:rPr>
          <w:rFonts w:ascii="Arial" w:hAnsi="Arial" w:cs="Arial"/>
          <w:bCs/>
          <w:sz w:val="20"/>
          <w:szCs w:val="20"/>
        </w:rPr>
      </w:pPr>
      <w:r w:rsidRPr="001F4EDD">
        <w:rPr>
          <w:rFonts w:ascii="Arial" w:hAnsi="Arial" w:cs="Arial"/>
          <w:bCs/>
          <w:sz w:val="20"/>
          <w:szCs w:val="20"/>
        </w:rPr>
        <w:t xml:space="preserve">Oferta powinna zawierać wszystkie koszty związane z opracowaniem, </w:t>
      </w:r>
      <w:r w:rsidR="00D52032" w:rsidRPr="001F4EDD">
        <w:rPr>
          <w:rFonts w:ascii="Arial" w:hAnsi="Arial" w:cs="Arial"/>
          <w:bCs/>
          <w:sz w:val="20"/>
          <w:szCs w:val="20"/>
        </w:rPr>
        <w:t>analizą,</w:t>
      </w:r>
      <w:r w:rsidR="00B66FC2" w:rsidRPr="001F4EDD">
        <w:rPr>
          <w:rFonts w:ascii="Arial" w:hAnsi="Arial" w:cs="Arial"/>
          <w:bCs/>
          <w:sz w:val="20"/>
          <w:szCs w:val="20"/>
        </w:rPr>
        <w:t xml:space="preserve"> </w:t>
      </w:r>
      <w:r w:rsidRPr="001F4EDD">
        <w:rPr>
          <w:rFonts w:ascii="Arial" w:hAnsi="Arial" w:cs="Arial"/>
          <w:bCs/>
          <w:sz w:val="20"/>
          <w:szCs w:val="20"/>
        </w:rPr>
        <w:t>przeprojektowaniem oraz z wykonaniem i uruchomieniem na obiekcie wszystkich prac</w:t>
      </w:r>
      <w:r w:rsidR="00B66FC2" w:rsidRPr="001F4EDD">
        <w:rPr>
          <w:rFonts w:ascii="Arial" w:hAnsi="Arial" w:cs="Arial"/>
          <w:bCs/>
          <w:sz w:val="20"/>
          <w:szCs w:val="20"/>
        </w:rPr>
        <w:t xml:space="preserve"> </w:t>
      </w:r>
      <w:r w:rsidRPr="001F4EDD">
        <w:rPr>
          <w:rFonts w:ascii="Arial" w:hAnsi="Arial" w:cs="Arial"/>
          <w:bCs/>
          <w:sz w:val="20"/>
          <w:szCs w:val="20"/>
        </w:rPr>
        <w:t>opisanych w powyższych punktach</w:t>
      </w:r>
      <w:r w:rsidR="00D52032" w:rsidRPr="001F4EDD">
        <w:rPr>
          <w:rFonts w:ascii="Arial" w:hAnsi="Arial" w:cs="Arial"/>
          <w:bCs/>
          <w:sz w:val="20"/>
          <w:szCs w:val="20"/>
        </w:rPr>
        <w:t xml:space="preserve"> oraz dokumentacji</w:t>
      </w:r>
      <w:r w:rsidRPr="001F4EDD">
        <w:rPr>
          <w:rFonts w:ascii="Arial" w:hAnsi="Arial" w:cs="Arial"/>
          <w:bCs/>
          <w:sz w:val="20"/>
          <w:szCs w:val="20"/>
        </w:rPr>
        <w:t>.</w:t>
      </w:r>
    </w:p>
    <w:p w14:paraId="2E2EF52A" w14:textId="77777777" w:rsidR="00AE1F1A" w:rsidRPr="001F4EDD" w:rsidRDefault="00AE1F1A" w:rsidP="0084700C">
      <w:pPr>
        <w:pStyle w:val="Akapitzlist"/>
        <w:suppressAutoHyphens/>
        <w:spacing w:before="60"/>
        <w:ind w:left="709"/>
        <w:jc w:val="both"/>
        <w:rPr>
          <w:rFonts w:ascii="Arial" w:hAnsi="Arial" w:cs="Arial"/>
          <w:bCs/>
          <w:sz w:val="20"/>
          <w:szCs w:val="20"/>
        </w:rPr>
      </w:pPr>
    </w:p>
    <w:p w14:paraId="11BF7A86" w14:textId="1396253A" w:rsidR="00135A4E" w:rsidRPr="001F4EDD" w:rsidRDefault="00F26E26" w:rsidP="0084700C">
      <w:pPr>
        <w:pStyle w:val="Akapitzlist"/>
        <w:numPr>
          <w:ilvl w:val="0"/>
          <w:numId w:val="5"/>
        </w:numPr>
        <w:suppressAutoHyphens/>
        <w:spacing w:before="60"/>
        <w:ind w:left="357" w:hanging="357"/>
        <w:jc w:val="both"/>
        <w:rPr>
          <w:rFonts w:ascii="Arial" w:hAnsi="Arial" w:cs="Arial"/>
          <w:b/>
          <w:bCs/>
          <w:sz w:val="20"/>
          <w:szCs w:val="20"/>
        </w:rPr>
      </w:pPr>
      <w:r w:rsidRPr="001F4EDD">
        <w:rPr>
          <w:rFonts w:ascii="Arial" w:hAnsi="Arial" w:cs="Arial"/>
          <w:b/>
          <w:bCs/>
          <w:sz w:val="20"/>
          <w:szCs w:val="20"/>
        </w:rPr>
        <w:t>R</w:t>
      </w:r>
      <w:r w:rsidR="008C733B" w:rsidRPr="001F4EDD">
        <w:rPr>
          <w:rFonts w:ascii="Arial" w:hAnsi="Arial" w:cs="Arial"/>
          <w:b/>
          <w:bCs/>
          <w:sz w:val="20"/>
          <w:szCs w:val="20"/>
        </w:rPr>
        <w:t>ealizacja rzeczowa inwestycji</w:t>
      </w:r>
      <w:r w:rsidRPr="001F4EDD">
        <w:rPr>
          <w:rFonts w:ascii="Arial" w:hAnsi="Arial" w:cs="Arial"/>
          <w:b/>
          <w:bCs/>
          <w:sz w:val="20"/>
          <w:szCs w:val="20"/>
        </w:rPr>
        <w:t>:</w:t>
      </w:r>
    </w:p>
    <w:p w14:paraId="62F0E9D2" w14:textId="41623096" w:rsidR="008C733B" w:rsidRPr="001F4EDD" w:rsidRDefault="00CE2287" w:rsidP="0084700C">
      <w:pPr>
        <w:pStyle w:val="Akapitzlist"/>
        <w:tabs>
          <w:tab w:val="left" w:pos="426"/>
        </w:tabs>
        <w:spacing w:before="60"/>
        <w:ind w:left="426"/>
        <w:jc w:val="both"/>
        <w:rPr>
          <w:rFonts w:ascii="Arial" w:hAnsi="Arial" w:cs="Arial"/>
          <w:bCs/>
          <w:sz w:val="20"/>
          <w:szCs w:val="20"/>
        </w:rPr>
      </w:pPr>
      <w:r w:rsidRPr="001F4EDD">
        <w:rPr>
          <w:rFonts w:ascii="Arial" w:hAnsi="Arial" w:cs="Arial"/>
          <w:bCs/>
          <w:sz w:val="20"/>
          <w:szCs w:val="20"/>
        </w:rPr>
        <w:t xml:space="preserve">Realizacja rzeczowa inwestycji zostanie wykonana na podstawie opracowanej przez </w:t>
      </w:r>
      <w:r w:rsidR="00810F0C" w:rsidRPr="001F4EDD">
        <w:rPr>
          <w:rFonts w:ascii="Arial" w:hAnsi="Arial" w:cs="Arial"/>
          <w:bCs/>
          <w:sz w:val="20"/>
          <w:szCs w:val="20"/>
        </w:rPr>
        <w:br/>
      </w:r>
      <w:r w:rsidR="008C733B" w:rsidRPr="001F4EDD">
        <w:rPr>
          <w:rFonts w:ascii="Arial" w:hAnsi="Arial" w:cs="Arial"/>
          <w:bCs/>
          <w:sz w:val="20"/>
          <w:szCs w:val="20"/>
        </w:rPr>
        <w:t>WRK-PRODES, 33-100 Tarnów, ul. Chemiczna 186, d</w:t>
      </w:r>
      <w:r w:rsidRPr="001F4EDD">
        <w:rPr>
          <w:rFonts w:ascii="Arial" w:hAnsi="Arial" w:cs="Arial"/>
          <w:bCs/>
          <w:sz w:val="20"/>
          <w:szCs w:val="20"/>
        </w:rPr>
        <w:t xml:space="preserve">okumentacji projektowej pn. </w:t>
      </w:r>
      <w:r w:rsidR="008C733B" w:rsidRPr="001F4EDD">
        <w:rPr>
          <w:rFonts w:ascii="Arial" w:hAnsi="Arial" w:cs="Arial"/>
          <w:bCs/>
          <w:i/>
          <w:iCs/>
          <w:sz w:val="20"/>
          <w:szCs w:val="20"/>
        </w:rPr>
        <w:t>„Budowa 4 zbiorników operacyjnych o pojemności całkowitej 125 m3 każdy wraz z budową niezbędnej infrastruktury technicznej na potrzeby Zakładu Produkcyjnego ORLEN OIL w Trzebini”</w:t>
      </w:r>
      <w:r w:rsidR="008C733B" w:rsidRPr="001F4EDD">
        <w:rPr>
          <w:rFonts w:ascii="Arial" w:hAnsi="Arial" w:cs="Arial"/>
          <w:bCs/>
          <w:sz w:val="20"/>
          <w:szCs w:val="20"/>
        </w:rPr>
        <w:t xml:space="preserve"> </w:t>
      </w:r>
    </w:p>
    <w:p w14:paraId="29185629" w14:textId="7EF2BE8C" w:rsidR="008C733B" w:rsidRPr="001F4EDD" w:rsidRDefault="008C733B" w:rsidP="0084700C">
      <w:pPr>
        <w:pStyle w:val="Akapitzlist"/>
        <w:tabs>
          <w:tab w:val="left" w:pos="426"/>
        </w:tabs>
        <w:spacing w:before="60"/>
        <w:ind w:left="426"/>
        <w:jc w:val="both"/>
        <w:rPr>
          <w:rFonts w:ascii="Arial" w:hAnsi="Arial" w:cs="Arial"/>
          <w:bCs/>
          <w:sz w:val="20"/>
          <w:szCs w:val="20"/>
        </w:rPr>
      </w:pPr>
      <w:r w:rsidRPr="001F4EDD">
        <w:rPr>
          <w:rFonts w:ascii="Arial" w:hAnsi="Arial" w:cs="Arial"/>
          <w:bCs/>
          <w:sz w:val="20"/>
          <w:szCs w:val="20"/>
        </w:rPr>
        <w:lastRenderedPageBreak/>
        <w:t>Dokumentacja zawiera następujące branże:</w:t>
      </w:r>
    </w:p>
    <w:p w14:paraId="3A1F96FB" w14:textId="4D1BB664" w:rsidR="008C733B" w:rsidRPr="001F4EDD" w:rsidRDefault="005024F4" w:rsidP="0084700C">
      <w:pPr>
        <w:pStyle w:val="Akapitzlist"/>
        <w:numPr>
          <w:ilvl w:val="0"/>
          <w:numId w:val="22"/>
        </w:numPr>
        <w:spacing w:before="60"/>
        <w:jc w:val="both"/>
        <w:rPr>
          <w:rFonts w:ascii="Arial" w:hAnsi="Arial" w:cs="Arial"/>
          <w:sz w:val="20"/>
          <w:szCs w:val="20"/>
        </w:rPr>
      </w:pPr>
      <w:r w:rsidRPr="001F4EDD">
        <w:rPr>
          <w:rFonts w:ascii="Arial" w:hAnsi="Arial" w:cs="Arial"/>
          <w:sz w:val="20"/>
          <w:szCs w:val="20"/>
        </w:rPr>
        <w:t>P</w:t>
      </w:r>
      <w:r w:rsidR="008C733B" w:rsidRPr="001F4EDD">
        <w:rPr>
          <w:rFonts w:ascii="Arial" w:hAnsi="Arial" w:cs="Arial"/>
          <w:sz w:val="20"/>
          <w:szCs w:val="20"/>
        </w:rPr>
        <w:t>rocesow</w:t>
      </w:r>
      <w:r w:rsidR="0063131A" w:rsidRPr="001F4EDD">
        <w:rPr>
          <w:rFonts w:ascii="Arial" w:hAnsi="Arial" w:cs="Arial"/>
          <w:sz w:val="20"/>
          <w:szCs w:val="20"/>
        </w:rPr>
        <w:t>ą</w:t>
      </w:r>
      <w:r w:rsidR="00D52032" w:rsidRPr="001F4EDD">
        <w:rPr>
          <w:rFonts w:ascii="Arial" w:hAnsi="Arial" w:cs="Arial"/>
          <w:sz w:val="20"/>
          <w:szCs w:val="20"/>
        </w:rPr>
        <w:t>;</w:t>
      </w:r>
    </w:p>
    <w:p w14:paraId="68EFEAD5" w14:textId="29474E5E" w:rsidR="008C733B" w:rsidRPr="001F4EDD" w:rsidRDefault="005024F4" w:rsidP="0084700C">
      <w:pPr>
        <w:pStyle w:val="Akapitzlist"/>
        <w:numPr>
          <w:ilvl w:val="0"/>
          <w:numId w:val="22"/>
        </w:numPr>
        <w:spacing w:before="60"/>
        <w:jc w:val="both"/>
        <w:rPr>
          <w:rFonts w:ascii="Arial" w:hAnsi="Arial" w:cs="Arial"/>
          <w:sz w:val="20"/>
          <w:szCs w:val="20"/>
        </w:rPr>
      </w:pPr>
      <w:r w:rsidRPr="001F4EDD">
        <w:rPr>
          <w:rFonts w:ascii="Arial" w:hAnsi="Arial" w:cs="Arial"/>
          <w:sz w:val="20"/>
          <w:szCs w:val="20"/>
        </w:rPr>
        <w:t>M</w:t>
      </w:r>
      <w:r w:rsidR="008C733B" w:rsidRPr="001F4EDD">
        <w:rPr>
          <w:rFonts w:ascii="Arial" w:hAnsi="Arial" w:cs="Arial"/>
          <w:sz w:val="20"/>
          <w:szCs w:val="20"/>
        </w:rPr>
        <w:t>ontażow</w:t>
      </w:r>
      <w:r w:rsidR="0063131A" w:rsidRPr="001F4EDD">
        <w:rPr>
          <w:rFonts w:ascii="Arial" w:hAnsi="Arial" w:cs="Arial"/>
          <w:sz w:val="20"/>
          <w:szCs w:val="20"/>
        </w:rPr>
        <w:t>ą</w:t>
      </w:r>
      <w:r w:rsidR="00D52032" w:rsidRPr="001F4EDD">
        <w:rPr>
          <w:rFonts w:ascii="Arial" w:hAnsi="Arial" w:cs="Arial"/>
          <w:sz w:val="20"/>
          <w:szCs w:val="20"/>
        </w:rPr>
        <w:t>;</w:t>
      </w:r>
    </w:p>
    <w:p w14:paraId="5710CA70" w14:textId="5F76540E" w:rsidR="008C733B" w:rsidRPr="001F4EDD" w:rsidRDefault="008C733B" w:rsidP="0084700C">
      <w:pPr>
        <w:pStyle w:val="Akapitzlist"/>
        <w:numPr>
          <w:ilvl w:val="0"/>
          <w:numId w:val="22"/>
        </w:numPr>
        <w:spacing w:before="60"/>
        <w:jc w:val="both"/>
        <w:rPr>
          <w:rFonts w:ascii="Arial" w:hAnsi="Arial" w:cs="Arial"/>
          <w:sz w:val="20"/>
          <w:szCs w:val="20"/>
        </w:rPr>
      </w:pPr>
      <w:proofErr w:type="spellStart"/>
      <w:r w:rsidRPr="001F4EDD">
        <w:rPr>
          <w:rFonts w:ascii="Arial" w:hAnsi="Arial" w:cs="Arial"/>
          <w:sz w:val="20"/>
          <w:szCs w:val="20"/>
        </w:rPr>
        <w:t>AKPiA</w:t>
      </w:r>
      <w:proofErr w:type="spellEnd"/>
      <w:r w:rsidR="00D52032" w:rsidRPr="001F4EDD">
        <w:rPr>
          <w:rFonts w:ascii="Arial" w:hAnsi="Arial" w:cs="Arial"/>
          <w:sz w:val="20"/>
          <w:szCs w:val="20"/>
        </w:rPr>
        <w:t>;</w:t>
      </w:r>
    </w:p>
    <w:p w14:paraId="3A331B75" w14:textId="459455A5" w:rsidR="008C733B" w:rsidRPr="001F4EDD" w:rsidRDefault="0063131A" w:rsidP="0084700C">
      <w:pPr>
        <w:pStyle w:val="Akapitzlist"/>
        <w:numPr>
          <w:ilvl w:val="0"/>
          <w:numId w:val="22"/>
        </w:numPr>
        <w:spacing w:before="60"/>
        <w:jc w:val="both"/>
        <w:rPr>
          <w:rFonts w:ascii="Arial" w:hAnsi="Arial" w:cs="Arial"/>
          <w:sz w:val="20"/>
          <w:szCs w:val="20"/>
        </w:rPr>
      </w:pPr>
      <w:r w:rsidRPr="001F4EDD">
        <w:rPr>
          <w:rFonts w:ascii="Arial" w:hAnsi="Arial" w:cs="Arial"/>
          <w:sz w:val="20"/>
          <w:szCs w:val="20"/>
        </w:rPr>
        <w:t>E</w:t>
      </w:r>
      <w:r w:rsidR="008C733B" w:rsidRPr="001F4EDD">
        <w:rPr>
          <w:rFonts w:ascii="Arial" w:hAnsi="Arial" w:cs="Arial"/>
          <w:sz w:val="20"/>
          <w:szCs w:val="20"/>
        </w:rPr>
        <w:t>lektryczn</w:t>
      </w:r>
      <w:r w:rsidRPr="001F4EDD">
        <w:rPr>
          <w:rFonts w:ascii="Arial" w:hAnsi="Arial" w:cs="Arial"/>
          <w:sz w:val="20"/>
          <w:szCs w:val="20"/>
        </w:rPr>
        <w:t>ą</w:t>
      </w:r>
      <w:r w:rsidR="00D52032" w:rsidRPr="001F4EDD">
        <w:rPr>
          <w:rFonts w:ascii="Arial" w:hAnsi="Arial" w:cs="Arial"/>
          <w:sz w:val="20"/>
          <w:szCs w:val="20"/>
        </w:rPr>
        <w:t>;</w:t>
      </w:r>
    </w:p>
    <w:p w14:paraId="55B11924" w14:textId="5F789E5A" w:rsidR="008C733B" w:rsidRPr="001F4EDD" w:rsidRDefault="0063131A" w:rsidP="0084700C">
      <w:pPr>
        <w:pStyle w:val="Akapitzlist"/>
        <w:numPr>
          <w:ilvl w:val="0"/>
          <w:numId w:val="22"/>
        </w:numPr>
        <w:spacing w:before="60"/>
        <w:jc w:val="both"/>
        <w:rPr>
          <w:rFonts w:ascii="Arial" w:hAnsi="Arial" w:cs="Arial"/>
          <w:sz w:val="20"/>
          <w:szCs w:val="20"/>
        </w:rPr>
      </w:pPr>
      <w:r w:rsidRPr="001F4EDD">
        <w:rPr>
          <w:rFonts w:ascii="Arial" w:hAnsi="Arial" w:cs="Arial"/>
          <w:sz w:val="20"/>
          <w:szCs w:val="20"/>
        </w:rPr>
        <w:t>A</w:t>
      </w:r>
      <w:r w:rsidR="008C733B" w:rsidRPr="001F4EDD">
        <w:rPr>
          <w:rFonts w:ascii="Arial" w:hAnsi="Arial" w:cs="Arial"/>
          <w:sz w:val="20"/>
          <w:szCs w:val="20"/>
        </w:rPr>
        <w:t>rchitektoniczn</w:t>
      </w:r>
      <w:r w:rsidRPr="001F4EDD">
        <w:rPr>
          <w:rFonts w:ascii="Arial" w:hAnsi="Arial" w:cs="Arial"/>
          <w:sz w:val="20"/>
          <w:szCs w:val="20"/>
        </w:rPr>
        <w:t>ą</w:t>
      </w:r>
      <w:r w:rsidR="008C733B" w:rsidRPr="001F4EDD">
        <w:rPr>
          <w:rFonts w:ascii="Arial" w:hAnsi="Arial" w:cs="Arial"/>
          <w:sz w:val="20"/>
          <w:szCs w:val="20"/>
        </w:rPr>
        <w:t>, budowlan</w:t>
      </w:r>
      <w:r w:rsidR="0070033E" w:rsidRPr="001F4EDD">
        <w:rPr>
          <w:rFonts w:ascii="Arial" w:hAnsi="Arial" w:cs="Arial"/>
          <w:sz w:val="20"/>
          <w:szCs w:val="20"/>
        </w:rPr>
        <w:t>ą</w:t>
      </w:r>
      <w:r w:rsidR="008C733B" w:rsidRPr="001F4EDD">
        <w:rPr>
          <w:rFonts w:ascii="Arial" w:hAnsi="Arial" w:cs="Arial"/>
          <w:sz w:val="20"/>
          <w:szCs w:val="20"/>
        </w:rPr>
        <w:t>, konstrukcyjn</w:t>
      </w:r>
      <w:r w:rsidRPr="001F4EDD">
        <w:rPr>
          <w:rFonts w:ascii="Arial" w:hAnsi="Arial" w:cs="Arial"/>
          <w:sz w:val="20"/>
          <w:szCs w:val="20"/>
        </w:rPr>
        <w:t>ą</w:t>
      </w:r>
      <w:r w:rsidR="00D52032" w:rsidRPr="001F4EDD">
        <w:rPr>
          <w:rFonts w:ascii="Arial" w:hAnsi="Arial" w:cs="Arial"/>
          <w:sz w:val="20"/>
          <w:szCs w:val="20"/>
        </w:rPr>
        <w:t>;</w:t>
      </w:r>
    </w:p>
    <w:p w14:paraId="07B54C5C" w14:textId="6D09C01C" w:rsidR="008C733B" w:rsidRPr="001F4EDD" w:rsidRDefault="0063131A" w:rsidP="0084700C">
      <w:pPr>
        <w:pStyle w:val="Akapitzlist"/>
        <w:numPr>
          <w:ilvl w:val="0"/>
          <w:numId w:val="22"/>
        </w:numPr>
        <w:spacing w:before="60"/>
        <w:jc w:val="both"/>
        <w:rPr>
          <w:rFonts w:ascii="Arial" w:hAnsi="Arial" w:cs="Arial"/>
          <w:sz w:val="20"/>
          <w:szCs w:val="20"/>
        </w:rPr>
      </w:pPr>
      <w:r w:rsidRPr="001F4EDD">
        <w:rPr>
          <w:rFonts w:ascii="Arial" w:hAnsi="Arial" w:cs="Arial"/>
          <w:sz w:val="20"/>
          <w:szCs w:val="20"/>
        </w:rPr>
        <w:t>S</w:t>
      </w:r>
      <w:r w:rsidR="008C733B" w:rsidRPr="001F4EDD">
        <w:rPr>
          <w:rFonts w:ascii="Arial" w:hAnsi="Arial" w:cs="Arial"/>
          <w:sz w:val="20"/>
          <w:szCs w:val="20"/>
        </w:rPr>
        <w:t>anitarn</w:t>
      </w:r>
      <w:r w:rsidRPr="001F4EDD">
        <w:rPr>
          <w:rFonts w:ascii="Arial" w:hAnsi="Arial" w:cs="Arial"/>
          <w:sz w:val="20"/>
          <w:szCs w:val="20"/>
        </w:rPr>
        <w:t>ą</w:t>
      </w:r>
      <w:r w:rsidR="00D52032" w:rsidRPr="001F4EDD">
        <w:rPr>
          <w:rFonts w:ascii="Arial" w:hAnsi="Arial" w:cs="Arial"/>
          <w:sz w:val="20"/>
          <w:szCs w:val="20"/>
        </w:rPr>
        <w:t>.</w:t>
      </w:r>
    </w:p>
    <w:p w14:paraId="055490CC" w14:textId="021EEE94" w:rsidR="00135A4E" w:rsidRDefault="008C733B" w:rsidP="0084700C">
      <w:pPr>
        <w:pStyle w:val="Akapitzlist"/>
        <w:spacing w:before="60"/>
        <w:ind w:left="284"/>
        <w:jc w:val="both"/>
        <w:rPr>
          <w:rFonts w:ascii="Arial" w:hAnsi="Arial" w:cs="Arial"/>
          <w:bCs/>
          <w:sz w:val="20"/>
          <w:szCs w:val="20"/>
        </w:rPr>
      </w:pPr>
      <w:r w:rsidRPr="001F4EDD">
        <w:rPr>
          <w:rFonts w:ascii="Arial" w:hAnsi="Arial" w:cs="Arial"/>
          <w:bCs/>
          <w:sz w:val="20"/>
          <w:szCs w:val="20"/>
        </w:rPr>
        <w:t>Kompleksowy spis dokumentacji stanowi z</w:t>
      </w:r>
      <w:r w:rsidR="00CE2287" w:rsidRPr="001F4EDD">
        <w:rPr>
          <w:rFonts w:ascii="Arial" w:hAnsi="Arial" w:cs="Arial"/>
          <w:bCs/>
          <w:sz w:val="20"/>
          <w:szCs w:val="20"/>
        </w:rPr>
        <w:t xml:space="preserve">ałącznik nr </w:t>
      </w:r>
      <w:r w:rsidR="00CD4671" w:rsidRPr="001F4EDD">
        <w:rPr>
          <w:rFonts w:ascii="Arial" w:hAnsi="Arial" w:cs="Arial"/>
          <w:bCs/>
          <w:sz w:val="20"/>
          <w:szCs w:val="20"/>
        </w:rPr>
        <w:t xml:space="preserve">1 </w:t>
      </w:r>
      <w:r w:rsidR="00CE2287" w:rsidRPr="001F4EDD">
        <w:rPr>
          <w:rFonts w:ascii="Arial" w:hAnsi="Arial" w:cs="Arial"/>
          <w:bCs/>
          <w:sz w:val="20"/>
          <w:szCs w:val="20"/>
        </w:rPr>
        <w:t>do OPZ</w:t>
      </w:r>
      <w:r w:rsidRPr="001F4EDD">
        <w:rPr>
          <w:rFonts w:ascii="Arial" w:hAnsi="Arial" w:cs="Arial"/>
          <w:bCs/>
          <w:sz w:val="20"/>
          <w:szCs w:val="20"/>
        </w:rPr>
        <w:t xml:space="preserve">. </w:t>
      </w:r>
    </w:p>
    <w:p w14:paraId="41860511" w14:textId="77777777" w:rsidR="00594AE0" w:rsidRDefault="00594AE0" w:rsidP="0084700C">
      <w:pPr>
        <w:pStyle w:val="Akapitzlist"/>
        <w:spacing w:before="60"/>
        <w:ind w:left="284"/>
        <w:jc w:val="both"/>
        <w:rPr>
          <w:rFonts w:ascii="Arial" w:hAnsi="Arial" w:cs="Arial"/>
          <w:bCs/>
          <w:sz w:val="20"/>
          <w:szCs w:val="20"/>
        </w:rPr>
      </w:pPr>
    </w:p>
    <w:p w14:paraId="3885467A" w14:textId="44CF4762" w:rsidR="0025422E" w:rsidRPr="00750A0B" w:rsidRDefault="00721831" w:rsidP="00750A0B">
      <w:pPr>
        <w:pStyle w:val="Akapitzlist"/>
        <w:numPr>
          <w:ilvl w:val="0"/>
          <w:numId w:val="38"/>
        </w:numPr>
        <w:spacing w:before="60"/>
        <w:jc w:val="both"/>
        <w:rPr>
          <w:rFonts w:ascii="Arial" w:hAnsi="Arial" w:cs="Arial"/>
          <w:b/>
          <w:vanish/>
          <w:sz w:val="20"/>
          <w:szCs w:val="20"/>
        </w:rPr>
      </w:pPr>
      <w:r w:rsidRPr="00750A0B">
        <w:rPr>
          <w:rFonts w:ascii="Arial" w:hAnsi="Arial" w:cs="Arial"/>
          <w:b/>
          <w:vanish/>
          <w:sz w:val="20"/>
          <w:szCs w:val="20"/>
        </w:rPr>
        <w:t>Ogólny z</w:t>
      </w:r>
      <w:r w:rsidR="0025422E" w:rsidRPr="00750A0B">
        <w:rPr>
          <w:rFonts w:ascii="Arial" w:hAnsi="Arial" w:cs="Arial"/>
          <w:b/>
          <w:vanish/>
          <w:sz w:val="20"/>
          <w:szCs w:val="20"/>
        </w:rPr>
        <w:t xml:space="preserve">akres realizacji rzeczowej (z uwzględnieniem dodatkowych wytycznych </w:t>
      </w:r>
      <w:r w:rsidR="00423662" w:rsidRPr="00750A0B">
        <w:rPr>
          <w:rFonts w:ascii="Arial" w:hAnsi="Arial" w:cs="Arial"/>
          <w:b/>
          <w:vanish/>
          <w:sz w:val="20"/>
          <w:szCs w:val="20"/>
        </w:rPr>
        <w:t>Z</w:t>
      </w:r>
      <w:r w:rsidR="0025422E" w:rsidRPr="00750A0B">
        <w:rPr>
          <w:rFonts w:ascii="Arial" w:hAnsi="Arial" w:cs="Arial"/>
          <w:b/>
          <w:vanish/>
          <w:sz w:val="20"/>
          <w:szCs w:val="20"/>
        </w:rPr>
        <w:t xml:space="preserve">amawiającego, które należy uwzględnić w ofercie) </w:t>
      </w:r>
      <w:r w:rsidR="00423662" w:rsidRPr="00750A0B">
        <w:rPr>
          <w:rFonts w:ascii="Arial" w:hAnsi="Arial" w:cs="Arial"/>
          <w:b/>
          <w:vanish/>
          <w:sz w:val="20"/>
          <w:szCs w:val="20"/>
        </w:rPr>
        <w:t>obejmuje m.in.</w:t>
      </w:r>
      <w:r w:rsidR="0025422E" w:rsidRPr="00750A0B">
        <w:rPr>
          <w:rFonts w:ascii="Arial" w:hAnsi="Arial" w:cs="Arial"/>
          <w:b/>
          <w:vanish/>
          <w:sz w:val="20"/>
          <w:szCs w:val="20"/>
        </w:rPr>
        <w:t>:</w:t>
      </w:r>
    </w:p>
    <w:p w14:paraId="4F103E4A" w14:textId="02524E7D" w:rsidR="00882454" w:rsidRPr="00750A0B" w:rsidRDefault="00220538" w:rsidP="00750A0B">
      <w:pPr>
        <w:pStyle w:val="Akapitzlist"/>
        <w:numPr>
          <w:ilvl w:val="1"/>
          <w:numId w:val="38"/>
        </w:numPr>
        <w:spacing w:before="60"/>
        <w:ind w:left="709"/>
        <w:jc w:val="both"/>
        <w:rPr>
          <w:rFonts w:ascii="Arial" w:hAnsi="Arial" w:cs="Arial"/>
          <w:bCs/>
          <w:vanish/>
          <w:sz w:val="20"/>
          <w:szCs w:val="20"/>
        </w:rPr>
      </w:pPr>
      <w:r w:rsidRPr="00750A0B">
        <w:rPr>
          <w:rFonts w:ascii="Arial" w:hAnsi="Arial" w:cs="Arial"/>
          <w:bCs/>
          <w:vanish/>
          <w:sz w:val="20"/>
          <w:szCs w:val="20"/>
        </w:rPr>
        <w:t>Prac</w:t>
      </w:r>
      <w:r w:rsidR="00423662" w:rsidRPr="00750A0B">
        <w:rPr>
          <w:rFonts w:ascii="Arial" w:hAnsi="Arial" w:cs="Arial"/>
          <w:bCs/>
          <w:vanish/>
          <w:sz w:val="20"/>
          <w:szCs w:val="20"/>
        </w:rPr>
        <w:t>e</w:t>
      </w:r>
      <w:r w:rsidRPr="00750A0B">
        <w:rPr>
          <w:rFonts w:ascii="Arial" w:hAnsi="Arial" w:cs="Arial"/>
          <w:bCs/>
          <w:vanish/>
          <w:sz w:val="20"/>
          <w:szCs w:val="20"/>
        </w:rPr>
        <w:t xml:space="preserve"> przygotowawcz</w:t>
      </w:r>
      <w:r w:rsidR="0070033E" w:rsidRPr="00750A0B">
        <w:rPr>
          <w:rFonts w:ascii="Arial" w:hAnsi="Arial" w:cs="Arial"/>
          <w:bCs/>
          <w:vanish/>
          <w:sz w:val="20"/>
          <w:szCs w:val="20"/>
        </w:rPr>
        <w:t>e</w:t>
      </w:r>
      <w:r w:rsidRPr="00750A0B">
        <w:rPr>
          <w:rFonts w:ascii="Arial" w:hAnsi="Arial" w:cs="Arial"/>
          <w:bCs/>
          <w:vanish/>
          <w:sz w:val="20"/>
          <w:szCs w:val="20"/>
        </w:rPr>
        <w:t xml:space="preserve"> i pozostał</w:t>
      </w:r>
      <w:r w:rsidR="0070033E" w:rsidRPr="00750A0B">
        <w:rPr>
          <w:rFonts w:ascii="Arial" w:hAnsi="Arial" w:cs="Arial"/>
          <w:bCs/>
          <w:vanish/>
          <w:sz w:val="20"/>
          <w:szCs w:val="20"/>
        </w:rPr>
        <w:t>e</w:t>
      </w:r>
      <w:r w:rsidRPr="00750A0B">
        <w:rPr>
          <w:rFonts w:ascii="Arial" w:hAnsi="Arial" w:cs="Arial"/>
          <w:bCs/>
          <w:vanish/>
          <w:sz w:val="20"/>
          <w:szCs w:val="20"/>
        </w:rPr>
        <w:t xml:space="preserve"> konieczn</w:t>
      </w:r>
      <w:r w:rsidR="0070033E" w:rsidRPr="00750A0B">
        <w:rPr>
          <w:rFonts w:ascii="Arial" w:hAnsi="Arial" w:cs="Arial"/>
          <w:bCs/>
          <w:vanish/>
          <w:sz w:val="20"/>
          <w:szCs w:val="20"/>
        </w:rPr>
        <w:t>e</w:t>
      </w:r>
      <w:r w:rsidRPr="00750A0B">
        <w:rPr>
          <w:rFonts w:ascii="Arial" w:hAnsi="Arial" w:cs="Arial"/>
          <w:bCs/>
          <w:vanish/>
          <w:sz w:val="20"/>
          <w:szCs w:val="20"/>
        </w:rPr>
        <w:t xml:space="preserve"> do rozpoczęcia </w:t>
      </w:r>
      <w:r w:rsidR="002A6DD2" w:rsidRPr="00750A0B">
        <w:rPr>
          <w:rFonts w:ascii="Arial" w:hAnsi="Arial" w:cs="Arial"/>
          <w:bCs/>
          <w:vanish/>
          <w:sz w:val="20"/>
          <w:szCs w:val="20"/>
        </w:rPr>
        <w:t>budowy;</w:t>
      </w:r>
    </w:p>
    <w:p w14:paraId="7C2D97AB" w14:textId="252D7522" w:rsidR="00CE2F21" w:rsidRPr="00750A0B" w:rsidRDefault="00CE2F21" w:rsidP="00750A0B">
      <w:pPr>
        <w:pStyle w:val="Akapitzlist"/>
        <w:numPr>
          <w:ilvl w:val="1"/>
          <w:numId w:val="38"/>
        </w:numPr>
        <w:spacing w:before="60"/>
        <w:ind w:left="709"/>
        <w:jc w:val="both"/>
        <w:rPr>
          <w:rFonts w:ascii="Arial" w:hAnsi="Arial" w:cs="Arial"/>
          <w:bCs/>
          <w:vanish/>
          <w:sz w:val="20"/>
          <w:szCs w:val="20"/>
        </w:rPr>
      </w:pPr>
      <w:r w:rsidRPr="00750A0B">
        <w:rPr>
          <w:rFonts w:ascii="Arial" w:hAnsi="Arial" w:cs="Arial"/>
          <w:bCs/>
          <w:vanish/>
          <w:sz w:val="20"/>
          <w:szCs w:val="20"/>
        </w:rPr>
        <w:t>Utylizacj</w:t>
      </w:r>
      <w:r w:rsidR="00B93C64" w:rsidRPr="00750A0B">
        <w:rPr>
          <w:rFonts w:ascii="Arial" w:hAnsi="Arial" w:cs="Arial"/>
          <w:bCs/>
          <w:vanish/>
          <w:sz w:val="20"/>
          <w:szCs w:val="20"/>
        </w:rPr>
        <w:t>ę</w:t>
      </w:r>
      <w:r w:rsidR="00E84F94" w:rsidRPr="00750A0B">
        <w:rPr>
          <w:rFonts w:ascii="Arial" w:hAnsi="Arial" w:cs="Arial"/>
          <w:bCs/>
          <w:vanish/>
          <w:sz w:val="20"/>
          <w:szCs w:val="20"/>
        </w:rPr>
        <w:t xml:space="preserve"> (wydobycie, wywóz, utylizacja)</w:t>
      </w:r>
      <w:r w:rsidRPr="00750A0B">
        <w:rPr>
          <w:rFonts w:ascii="Arial" w:hAnsi="Arial" w:cs="Arial"/>
          <w:bCs/>
          <w:vanish/>
          <w:sz w:val="20"/>
          <w:szCs w:val="20"/>
        </w:rPr>
        <w:t xml:space="preserve"> odpadów powstałych w czasie budowy, za wyjątkiem odpadów stalowych i zanieczyszczonego gruntu</w:t>
      </w:r>
      <w:r w:rsidR="00B658CC" w:rsidRPr="00750A0B">
        <w:rPr>
          <w:rFonts w:ascii="Arial" w:hAnsi="Arial" w:cs="Arial"/>
          <w:bCs/>
          <w:vanish/>
          <w:sz w:val="20"/>
          <w:szCs w:val="20"/>
        </w:rPr>
        <w:t>.</w:t>
      </w:r>
      <w:r w:rsidRPr="00750A0B">
        <w:rPr>
          <w:rFonts w:ascii="Arial" w:hAnsi="Arial" w:cs="Arial"/>
          <w:bCs/>
          <w:vanish/>
          <w:sz w:val="20"/>
          <w:szCs w:val="20"/>
        </w:rPr>
        <w:t xml:space="preserve"> </w:t>
      </w:r>
    </w:p>
    <w:p w14:paraId="0B024000" w14:textId="55FE0AF4" w:rsidR="000C0DE3" w:rsidRPr="00750A0B" w:rsidRDefault="000D0648" w:rsidP="00750A0B">
      <w:pPr>
        <w:pStyle w:val="Akapitzlist"/>
        <w:numPr>
          <w:ilvl w:val="1"/>
          <w:numId w:val="38"/>
        </w:numPr>
        <w:spacing w:before="60"/>
        <w:ind w:left="709"/>
        <w:jc w:val="both"/>
        <w:rPr>
          <w:rFonts w:ascii="Arial" w:hAnsi="Arial" w:cs="Arial"/>
          <w:bCs/>
          <w:vanish/>
          <w:sz w:val="20"/>
          <w:szCs w:val="20"/>
        </w:rPr>
      </w:pPr>
      <w:r w:rsidRPr="00750A0B">
        <w:rPr>
          <w:rFonts w:ascii="Arial" w:hAnsi="Arial" w:cs="Arial"/>
          <w:bCs/>
          <w:vanish/>
          <w:sz w:val="20"/>
          <w:szCs w:val="20"/>
        </w:rPr>
        <w:t>O</w:t>
      </w:r>
      <w:r w:rsidR="00ED2B33" w:rsidRPr="00750A0B">
        <w:rPr>
          <w:rFonts w:ascii="Arial" w:hAnsi="Arial" w:cs="Arial"/>
          <w:bCs/>
          <w:vanish/>
          <w:sz w:val="20"/>
          <w:szCs w:val="20"/>
        </w:rPr>
        <w:t>dwodnieni</w:t>
      </w:r>
      <w:r w:rsidR="00423662" w:rsidRPr="00750A0B">
        <w:rPr>
          <w:rFonts w:ascii="Arial" w:hAnsi="Arial" w:cs="Arial"/>
          <w:bCs/>
          <w:vanish/>
          <w:sz w:val="20"/>
          <w:szCs w:val="20"/>
        </w:rPr>
        <w:t>e</w:t>
      </w:r>
      <w:r w:rsidR="00AB4AB8" w:rsidRPr="00750A0B">
        <w:rPr>
          <w:rFonts w:ascii="Arial" w:hAnsi="Arial" w:cs="Arial"/>
          <w:bCs/>
          <w:vanish/>
          <w:sz w:val="20"/>
          <w:szCs w:val="20"/>
        </w:rPr>
        <w:t xml:space="preserve"> wykopów</w:t>
      </w:r>
      <w:r w:rsidR="00F910C9" w:rsidRPr="00750A0B">
        <w:rPr>
          <w:rFonts w:ascii="Arial" w:hAnsi="Arial" w:cs="Arial"/>
          <w:bCs/>
          <w:vanish/>
          <w:sz w:val="20"/>
          <w:szCs w:val="20"/>
        </w:rPr>
        <w:t xml:space="preserve"> i wszelkich kosztów z tym związanych</w:t>
      </w:r>
      <w:r w:rsidRPr="00750A0B">
        <w:rPr>
          <w:rFonts w:ascii="Arial" w:hAnsi="Arial" w:cs="Arial"/>
          <w:bCs/>
          <w:vanish/>
          <w:sz w:val="20"/>
          <w:szCs w:val="20"/>
        </w:rPr>
        <w:t xml:space="preserve"> – jeśli wystąpi taka konieczność</w:t>
      </w:r>
      <w:r w:rsidR="0070033E" w:rsidRPr="00750A0B">
        <w:rPr>
          <w:rFonts w:ascii="Arial" w:hAnsi="Arial" w:cs="Arial"/>
          <w:bCs/>
          <w:vanish/>
          <w:sz w:val="20"/>
          <w:szCs w:val="20"/>
        </w:rPr>
        <w:t>;</w:t>
      </w:r>
    </w:p>
    <w:p w14:paraId="3BFA2D18" w14:textId="1B5E9423" w:rsidR="00750A0B" w:rsidRPr="00750A0B" w:rsidRDefault="00DE56DA" w:rsidP="00750A0B">
      <w:pPr>
        <w:pStyle w:val="Akapitzlist"/>
        <w:numPr>
          <w:ilvl w:val="1"/>
          <w:numId w:val="38"/>
        </w:numPr>
        <w:spacing w:before="60"/>
        <w:ind w:left="709"/>
        <w:jc w:val="both"/>
        <w:rPr>
          <w:rFonts w:ascii="Arial" w:hAnsi="Arial" w:cs="Arial"/>
          <w:bCs/>
          <w:vanish/>
          <w:sz w:val="20"/>
          <w:szCs w:val="20"/>
        </w:rPr>
      </w:pPr>
      <w:r w:rsidRPr="00750A0B">
        <w:rPr>
          <w:rFonts w:ascii="Arial" w:hAnsi="Arial" w:cs="Arial"/>
          <w:bCs/>
          <w:vanish/>
          <w:sz w:val="20"/>
          <w:szCs w:val="20"/>
        </w:rPr>
        <w:t>Wykonani</w:t>
      </w:r>
      <w:r w:rsidR="00423662" w:rsidRPr="00750A0B">
        <w:rPr>
          <w:rFonts w:ascii="Arial" w:hAnsi="Arial" w:cs="Arial"/>
          <w:bCs/>
          <w:vanish/>
          <w:sz w:val="20"/>
          <w:szCs w:val="20"/>
        </w:rPr>
        <w:t>e</w:t>
      </w:r>
      <w:r w:rsidRPr="00750A0B">
        <w:rPr>
          <w:rFonts w:ascii="Arial" w:hAnsi="Arial" w:cs="Arial"/>
          <w:bCs/>
          <w:vanish/>
          <w:sz w:val="20"/>
          <w:szCs w:val="20"/>
        </w:rPr>
        <w:t xml:space="preserve"> p</w:t>
      </w:r>
      <w:r w:rsidR="00C1684F" w:rsidRPr="00750A0B">
        <w:rPr>
          <w:rFonts w:ascii="Arial" w:hAnsi="Arial" w:cs="Arial"/>
          <w:bCs/>
          <w:vanish/>
          <w:sz w:val="20"/>
          <w:szCs w:val="20"/>
        </w:rPr>
        <w:t>rac</w:t>
      </w:r>
      <w:r w:rsidR="000B7003" w:rsidRPr="00750A0B">
        <w:rPr>
          <w:rFonts w:ascii="Arial" w:hAnsi="Arial" w:cs="Arial"/>
          <w:bCs/>
          <w:vanish/>
          <w:sz w:val="20"/>
          <w:szCs w:val="20"/>
        </w:rPr>
        <w:t xml:space="preserve"> geodezyjn</w:t>
      </w:r>
      <w:r w:rsidR="00F6716D" w:rsidRPr="00750A0B">
        <w:rPr>
          <w:rFonts w:ascii="Arial" w:hAnsi="Arial" w:cs="Arial"/>
          <w:bCs/>
          <w:vanish/>
          <w:sz w:val="20"/>
          <w:szCs w:val="20"/>
        </w:rPr>
        <w:t>ych</w:t>
      </w:r>
      <w:r w:rsidR="000B7003" w:rsidRPr="00750A0B">
        <w:rPr>
          <w:rFonts w:ascii="Arial" w:hAnsi="Arial" w:cs="Arial"/>
          <w:bCs/>
          <w:vanish/>
          <w:sz w:val="20"/>
          <w:szCs w:val="20"/>
        </w:rPr>
        <w:t xml:space="preserve"> i </w:t>
      </w:r>
      <w:r w:rsidR="00C1684F" w:rsidRPr="00750A0B">
        <w:rPr>
          <w:rFonts w:ascii="Arial" w:hAnsi="Arial" w:cs="Arial"/>
          <w:bCs/>
          <w:vanish/>
          <w:sz w:val="20"/>
          <w:szCs w:val="20"/>
        </w:rPr>
        <w:t>ziemn</w:t>
      </w:r>
      <w:r w:rsidR="00F6716D" w:rsidRPr="00750A0B">
        <w:rPr>
          <w:rFonts w:ascii="Arial" w:hAnsi="Arial" w:cs="Arial"/>
          <w:bCs/>
          <w:vanish/>
          <w:sz w:val="20"/>
          <w:szCs w:val="20"/>
        </w:rPr>
        <w:t>ych</w:t>
      </w:r>
      <w:r w:rsidR="00B51FE9" w:rsidRPr="00750A0B">
        <w:rPr>
          <w:rFonts w:ascii="Arial" w:hAnsi="Arial" w:cs="Arial"/>
          <w:bCs/>
          <w:vanish/>
          <w:sz w:val="20"/>
          <w:szCs w:val="20"/>
        </w:rPr>
        <w:t>;</w:t>
      </w:r>
      <w:r w:rsidRPr="00750A0B">
        <w:rPr>
          <w:rFonts w:ascii="Arial" w:hAnsi="Arial" w:cs="Arial"/>
          <w:bCs/>
          <w:vanish/>
          <w:sz w:val="20"/>
          <w:szCs w:val="20"/>
        </w:rPr>
        <w:t xml:space="preserve"> </w:t>
      </w:r>
    </w:p>
    <w:p w14:paraId="4CE7D25F" w14:textId="12768C97" w:rsidR="003A6AB4" w:rsidRPr="00134A2A" w:rsidRDefault="00A22804" w:rsidP="00750A0B">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Należy przewidzieć kolizję z infrastrukturą podziemną oraz konieczne uzgodnienia</w:t>
      </w:r>
      <w:r w:rsidR="00226D04" w:rsidRPr="00134A2A">
        <w:rPr>
          <w:rFonts w:ascii="Arial" w:hAnsi="Arial" w:cs="Arial"/>
          <w:bCs/>
          <w:sz w:val="20"/>
          <w:szCs w:val="20"/>
        </w:rPr>
        <w:t xml:space="preserve"> z tym związane.</w:t>
      </w:r>
    </w:p>
    <w:p w14:paraId="25889DC6" w14:textId="7774692A" w:rsidR="00902804" w:rsidRPr="00134A2A" w:rsidRDefault="00902804"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 xml:space="preserve">W ofercie należy uwzględnić wywóz i załadunek ziemi </w:t>
      </w:r>
      <w:r w:rsidR="00226D04" w:rsidRPr="00134A2A">
        <w:rPr>
          <w:rFonts w:ascii="Arial" w:hAnsi="Arial" w:cs="Arial"/>
          <w:bCs/>
          <w:sz w:val="20"/>
          <w:szCs w:val="20"/>
        </w:rPr>
        <w:t xml:space="preserve">oraz </w:t>
      </w:r>
      <w:r w:rsidRPr="00134A2A">
        <w:rPr>
          <w:rFonts w:ascii="Arial" w:hAnsi="Arial" w:cs="Arial"/>
          <w:bCs/>
          <w:sz w:val="20"/>
          <w:szCs w:val="20"/>
        </w:rPr>
        <w:t>gruzu</w:t>
      </w:r>
      <w:r w:rsidR="00ED2B33" w:rsidRPr="00134A2A">
        <w:rPr>
          <w:rFonts w:ascii="Arial" w:hAnsi="Arial" w:cs="Arial"/>
          <w:bCs/>
          <w:sz w:val="20"/>
          <w:szCs w:val="20"/>
        </w:rPr>
        <w:t xml:space="preserve"> i odpadów</w:t>
      </w:r>
      <w:r w:rsidRPr="00134A2A">
        <w:rPr>
          <w:rFonts w:ascii="Arial" w:hAnsi="Arial" w:cs="Arial"/>
          <w:bCs/>
          <w:sz w:val="20"/>
          <w:szCs w:val="20"/>
        </w:rPr>
        <w:t xml:space="preserve"> pochodząc</w:t>
      </w:r>
      <w:r w:rsidR="00ED2B33" w:rsidRPr="00134A2A">
        <w:rPr>
          <w:rFonts w:ascii="Arial" w:hAnsi="Arial" w:cs="Arial"/>
          <w:bCs/>
          <w:sz w:val="20"/>
          <w:szCs w:val="20"/>
        </w:rPr>
        <w:t xml:space="preserve">ych </w:t>
      </w:r>
      <w:r w:rsidRPr="00134A2A">
        <w:rPr>
          <w:rFonts w:ascii="Arial" w:hAnsi="Arial" w:cs="Arial"/>
          <w:bCs/>
          <w:sz w:val="20"/>
          <w:szCs w:val="20"/>
        </w:rPr>
        <w:t xml:space="preserve">z wykopów. </w:t>
      </w:r>
    </w:p>
    <w:p w14:paraId="2BC3AA37" w14:textId="5B974AC4" w:rsidR="00FE616E" w:rsidRPr="00134A2A" w:rsidRDefault="00FE616E"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W obszarze prac stwierdzono wysoki poziom wód gruntowych podczas odwiertów geologiczny</w:t>
      </w:r>
      <w:r w:rsidR="009829D2" w:rsidRPr="00134A2A">
        <w:rPr>
          <w:rFonts w:ascii="Arial" w:hAnsi="Arial" w:cs="Arial"/>
          <w:bCs/>
          <w:sz w:val="20"/>
          <w:szCs w:val="20"/>
        </w:rPr>
        <w:t>ch</w:t>
      </w:r>
      <w:r w:rsidR="003050D5" w:rsidRPr="00134A2A">
        <w:rPr>
          <w:rFonts w:ascii="Arial" w:hAnsi="Arial" w:cs="Arial"/>
          <w:bCs/>
          <w:sz w:val="20"/>
          <w:szCs w:val="20"/>
        </w:rPr>
        <w:t xml:space="preserve">. </w:t>
      </w:r>
    </w:p>
    <w:p w14:paraId="12225BE5" w14:textId="2DD8C6A6" w:rsidR="003050D5" w:rsidRPr="00134A2A" w:rsidRDefault="008152C4"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Obszar prac został zakwalifikowany jako potencjalnie skażony. Zamawiający nie wykonywał badań poziomu zanieczyszczeń.</w:t>
      </w:r>
      <w:r>
        <w:rPr>
          <w:rFonts w:ascii="Arial" w:hAnsi="Arial" w:cs="Arial"/>
          <w:bCs/>
          <w:sz w:val="20"/>
          <w:szCs w:val="20"/>
        </w:rPr>
        <w:t xml:space="preserve"> </w:t>
      </w:r>
      <w:r w:rsidR="003050D5" w:rsidRPr="00134A2A">
        <w:rPr>
          <w:rFonts w:ascii="Arial" w:hAnsi="Arial" w:cs="Arial"/>
          <w:bCs/>
          <w:sz w:val="20"/>
          <w:szCs w:val="20"/>
        </w:rPr>
        <w:t>Badania gruntu pod k</w:t>
      </w:r>
      <w:r w:rsidR="00A64CAF" w:rsidRPr="00134A2A">
        <w:rPr>
          <w:rFonts w:ascii="Arial" w:hAnsi="Arial" w:cs="Arial"/>
          <w:bCs/>
          <w:sz w:val="20"/>
          <w:szCs w:val="20"/>
        </w:rPr>
        <w:t>ą</w:t>
      </w:r>
      <w:r w:rsidR="003050D5" w:rsidRPr="00134A2A">
        <w:rPr>
          <w:rFonts w:ascii="Arial" w:hAnsi="Arial" w:cs="Arial"/>
          <w:bCs/>
          <w:sz w:val="20"/>
          <w:szCs w:val="20"/>
        </w:rPr>
        <w:t>tem ich potencjalnego skażenia należy wykonać na etapie przygotowania budowy</w:t>
      </w:r>
      <w:r w:rsidR="00F910C9" w:rsidRPr="00134A2A">
        <w:rPr>
          <w:rFonts w:ascii="Arial" w:hAnsi="Arial" w:cs="Arial"/>
          <w:bCs/>
          <w:sz w:val="20"/>
          <w:szCs w:val="20"/>
        </w:rPr>
        <w:t xml:space="preserve">. Ilość próbek powinna być zgodna z wytycznymi geologa oraz Rozporządzeniem Ministra Środowiska z dnia 1 września 2016 r. w sprawie sposobu prowadzenia oceny zanieczyszczenia powierzchni ziemi </w:t>
      </w:r>
      <w:r w:rsidR="00A64CAF" w:rsidRPr="00134A2A">
        <w:rPr>
          <w:rFonts w:ascii="Arial" w:hAnsi="Arial" w:cs="Arial"/>
          <w:bCs/>
          <w:sz w:val="20"/>
          <w:szCs w:val="20"/>
        </w:rPr>
        <w:t xml:space="preserve">(Dz.U. z 2016 r. poz. 1395 </w:t>
      </w:r>
      <w:r w:rsidR="00F910C9" w:rsidRPr="00134A2A">
        <w:rPr>
          <w:rFonts w:ascii="Arial" w:hAnsi="Arial" w:cs="Arial"/>
          <w:bCs/>
          <w:sz w:val="20"/>
          <w:szCs w:val="20"/>
        </w:rPr>
        <w:t xml:space="preserve">z </w:t>
      </w:r>
      <w:proofErr w:type="spellStart"/>
      <w:r w:rsidR="00F910C9" w:rsidRPr="00134A2A">
        <w:rPr>
          <w:rFonts w:ascii="Arial" w:hAnsi="Arial" w:cs="Arial"/>
          <w:bCs/>
          <w:sz w:val="20"/>
          <w:szCs w:val="20"/>
        </w:rPr>
        <w:t>późn</w:t>
      </w:r>
      <w:proofErr w:type="spellEnd"/>
      <w:r w:rsidR="00F910C9" w:rsidRPr="00134A2A">
        <w:rPr>
          <w:rFonts w:ascii="Arial" w:hAnsi="Arial" w:cs="Arial"/>
          <w:bCs/>
          <w:sz w:val="20"/>
          <w:szCs w:val="20"/>
        </w:rPr>
        <w:t xml:space="preserve">. </w:t>
      </w:r>
      <w:r w:rsidR="00A64CAF" w:rsidRPr="00134A2A">
        <w:rPr>
          <w:rFonts w:ascii="Arial" w:hAnsi="Arial" w:cs="Arial"/>
          <w:bCs/>
          <w:sz w:val="20"/>
          <w:szCs w:val="20"/>
        </w:rPr>
        <w:t>zm.)</w:t>
      </w:r>
      <w:r w:rsidR="002A6DD2" w:rsidRPr="00134A2A">
        <w:rPr>
          <w:rFonts w:ascii="Arial" w:hAnsi="Arial" w:cs="Arial"/>
          <w:bCs/>
          <w:sz w:val="20"/>
          <w:szCs w:val="20"/>
        </w:rPr>
        <w:t>.</w:t>
      </w:r>
    </w:p>
    <w:p w14:paraId="31739B90" w14:textId="5AE1C2C3" w:rsidR="00900282" w:rsidRPr="00134A2A" w:rsidRDefault="008C41D9"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 xml:space="preserve">W </w:t>
      </w:r>
      <w:r w:rsidR="00900282" w:rsidRPr="00134A2A">
        <w:rPr>
          <w:rFonts w:ascii="Arial" w:hAnsi="Arial" w:cs="Arial"/>
          <w:bCs/>
          <w:sz w:val="20"/>
          <w:szCs w:val="20"/>
        </w:rPr>
        <w:t xml:space="preserve">przypadku konieczności </w:t>
      </w:r>
      <w:r w:rsidR="00714BF1" w:rsidRPr="00134A2A">
        <w:rPr>
          <w:rFonts w:ascii="Arial" w:hAnsi="Arial" w:cs="Arial"/>
          <w:bCs/>
          <w:sz w:val="20"/>
          <w:szCs w:val="20"/>
        </w:rPr>
        <w:t>utylizacji</w:t>
      </w:r>
      <w:r w:rsidRPr="00134A2A">
        <w:rPr>
          <w:rFonts w:ascii="Arial" w:hAnsi="Arial" w:cs="Arial"/>
          <w:bCs/>
          <w:sz w:val="20"/>
          <w:szCs w:val="20"/>
        </w:rPr>
        <w:t xml:space="preserve"> </w:t>
      </w:r>
      <w:r w:rsidR="000D0648" w:rsidRPr="00134A2A">
        <w:rPr>
          <w:rFonts w:ascii="Arial" w:hAnsi="Arial" w:cs="Arial"/>
          <w:bCs/>
          <w:sz w:val="20"/>
          <w:szCs w:val="20"/>
        </w:rPr>
        <w:t>gruntu</w:t>
      </w:r>
      <w:r w:rsidR="00E84F94" w:rsidRPr="00134A2A">
        <w:rPr>
          <w:rFonts w:ascii="Arial" w:hAnsi="Arial" w:cs="Arial"/>
          <w:bCs/>
          <w:sz w:val="20"/>
          <w:szCs w:val="20"/>
        </w:rPr>
        <w:t xml:space="preserve"> zanieczyszczonego (bez wydobycia i wywozu</w:t>
      </w:r>
      <w:r w:rsidR="00714BF1" w:rsidRPr="00134A2A">
        <w:rPr>
          <w:rFonts w:ascii="Arial" w:hAnsi="Arial" w:cs="Arial"/>
          <w:bCs/>
          <w:sz w:val="20"/>
          <w:szCs w:val="20"/>
        </w:rPr>
        <w:t xml:space="preserve"> </w:t>
      </w:r>
      <w:r w:rsidR="00900282" w:rsidRPr="00134A2A">
        <w:rPr>
          <w:rFonts w:ascii="Arial" w:hAnsi="Arial" w:cs="Arial"/>
          <w:bCs/>
          <w:sz w:val="20"/>
          <w:szCs w:val="20"/>
        </w:rPr>
        <w:t xml:space="preserve">– </w:t>
      </w:r>
      <w:r w:rsidRPr="00134A2A">
        <w:rPr>
          <w:rFonts w:ascii="Arial" w:hAnsi="Arial" w:cs="Arial"/>
          <w:bCs/>
          <w:sz w:val="20"/>
          <w:szCs w:val="20"/>
        </w:rPr>
        <w:t xml:space="preserve">zakres </w:t>
      </w:r>
      <w:r w:rsidR="00900282" w:rsidRPr="00134A2A">
        <w:rPr>
          <w:rFonts w:ascii="Arial" w:hAnsi="Arial" w:cs="Arial"/>
          <w:bCs/>
          <w:sz w:val="20"/>
          <w:szCs w:val="20"/>
        </w:rPr>
        <w:t>będzie traktowan</w:t>
      </w:r>
      <w:r w:rsidRPr="00134A2A">
        <w:rPr>
          <w:rFonts w:ascii="Arial" w:hAnsi="Arial" w:cs="Arial"/>
          <w:bCs/>
          <w:sz w:val="20"/>
          <w:szCs w:val="20"/>
        </w:rPr>
        <w:t>y</w:t>
      </w:r>
      <w:r w:rsidR="00900282" w:rsidRPr="00134A2A">
        <w:rPr>
          <w:rFonts w:ascii="Arial" w:hAnsi="Arial" w:cs="Arial"/>
          <w:bCs/>
          <w:sz w:val="20"/>
          <w:szCs w:val="20"/>
        </w:rPr>
        <w:t xml:space="preserve"> jako prace dodatkowe na podstawie przesłanej Oferty </w:t>
      </w:r>
      <w:r w:rsidRPr="00134A2A">
        <w:rPr>
          <w:rFonts w:ascii="Arial" w:hAnsi="Arial" w:cs="Arial"/>
          <w:bCs/>
          <w:sz w:val="20"/>
          <w:szCs w:val="20"/>
        </w:rPr>
        <w:t>od Wykonawcy</w:t>
      </w:r>
      <w:r w:rsidR="00226D04" w:rsidRPr="00134A2A">
        <w:rPr>
          <w:rFonts w:ascii="Arial" w:hAnsi="Arial" w:cs="Arial"/>
          <w:bCs/>
          <w:sz w:val="20"/>
          <w:szCs w:val="20"/>
        </w:rPr>
        <w:t xml:space="preserve">. </w:t>
      </w:r>
      <w:r w:rsidR="00ED2B33" w:rsidRPr="00134A2A">
        <w:rPr>
          <w:rFonts w:ascii="Arial" w:hAnsi="Arial" w:cs="Arial"/>
          <w:bCs/>
          <w:sz w:val="20"/>
          <w:szCs w:val="20"/>
        </w:rPr>
        <w:t>Zamawiający</w:t>
      </w:r>
      <w:r w:rsidR="00900282" w:rsidRPr="00134A2A">
        <w:rPr>
          <w:rFonts w:ascii="Arial" w:hAnsi="Arial" w:cs="Arial"/>
          <w:bCs/>
          <w:sz w:val="20"/>
          <w:szCs w:val="20"/>
        </w:rPr>
        <w:t xml:space="preserve"> zastrzega możliwość weryfikacji kosztów związanych z</w:t>
      </w:r>
      <w:r w:rsidR="00FE616E" w:rsidRPr="00134A2A">
        <w:rPr>
          <w:rFonts w:ascii="Arial" w:hAnsi="Arial" w:cs="Arial"/>
          <w:bCs/>
          <w:sz w:val="20"/>
          <w:szCs w:val="20"/>
        </w:rPr>
        <w:t xml:space="preserve"> ewentualną </w:t>
      </w:r>
      <w:r w:rsidR="000D0648" w:rsidRPr="00134A2A">
        <w:rPr>
          <w:rFonts w:ascii="Arial" w:hAnsi="Arial" w:cs="Arial"/>
          <w:bCs/>
          <w:sz w:val="20"/>
          <w:szCs w:val="20"/>
        </w:rPr>
        <w:t>uty</w:t>
      </w:r>
      <w:r w:rsidR="00714BF1" w:rsidRPr="00134A2A">
        <w:rPr>
          <w:rFonts w:ascii="Arial" w:hAnsi="Arial" w:cs="Arial"/>
          <w:bCs/>
          <w:sz w:val="20"/>
          <w:szCs w:val="20"/>
        </w:rPr>
        <w:t>lizacją</w:t>
      </w:r>
      <w:r w:rsidR="000D0648" w:rsidRPr="00134A2A">
        <w:rPr>
          <w:rFonts w:ascii="Arial" w:hAnsi="Arial" w:cs="Arial"/>
          <w:bCs/>
          <w:sz w:val="20"/>
          <w:szCs w:val="20"/>
        </w:rPr>
        <w:t xml:space="preserve"> </w:t>
      </w:r>
      <w:r w:rsidR="00FE616E" w:rsidRPr="00134A2A">
        <w:rPr>
          <w:rFonts w:ascii="Arial" w:hAnsi="Arial" w:cs="Arial"/>
          <w:bCs/>
          <w:sz w:val="20"/>
          <w:szCs w:val="20"/>
        </w:rPr>
        <w:t xml:space="preserve">ziemi </w:t>
      </w:r>
      <w:r w:rsidR="00E84F94" w:rsidRPr="00134A2A">
        <w:rPr>
          <w:rFonts w:ascii="Arial" w:hAnsi="Arial" w:cs="Arial"/>
          <w:bCs/>
          <w:sz w:val="20"/>
          <w:szCs w:val="20"/>
        </w:rPr>
        <w:t xml:space="preserve">zanieczyszczonej </w:t>
      </w:r>
      <w:r w:rsidRPr="00134A2A">
        <w:rPr>
          <w:rFonts w:ascii="Arial" w:hAnsi="Arial" w:cs="Arial"/>
          <w:bCs/>
          <w:sz w:val="20"/>
          <w:szCs w:val="20"/>
        </w:rPr>
        <w:t xml:space="preserve">we własnym zakresie. </w:t>
      </w:r>
    </w:p>
    <w:p w14:paraId="3BDD0D4E" w14:textId="2CF790B8" w:rsidR="00F910C9" w:rsidRPr="00134A2A" w:rsidRDefault="00F910C9"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 xml:space="preserve">Zamawiający nie przewiduje </w:t>
      </w:r>
      <w:r w:rsidR="00714BF1" w:rsidRPr="00134A2A">
        <w:rPr>
          <w:rFonts w:ascii="Arial" w:hAnsi="Arial" w:cs="Arial"/>
          <w:bCs/>
          <w:sz w:val="20"/>
          <w:szCs w:val="20"/>
        </w:rPr>
        <w:t>możliwości</w:t>
      </w:r>
      <w:r w:rsidRPr="00134A2A">
        <w:rPr>
          <w:rFonts w:ascii="Arial" w:hAnsi="Arial" w:cs="Arial"/>
          <w:bCs/>
          <w:sz w:val="20"/>
          <w:szCs w:val="20"/>
        </w:rPr>
        <w:t xml:space="preserve"> </w:t>
      </w:r>
      <w:r w:rsidR="00714BF1" w:rsidRPr="00134A2A">
        <w:rPr>
          <w:rFonts w:ascii="Arial" w:hAnsi="Arial" w:cs="Arial"/>
          <w:bCs/>
          <w:sz w:val="20"/>
          <w:szCs w:val="20"/>
        </w:rPr>
        <w:t>odkładania</w:t>
      </w:r>
      <w:r w:rsidRPr="00134A2A">
        <w:rPr>
          <w:rFonts w:ascii="Arial" w:hAnsi="Arial" w:cs="Arial"/>
          <w:bCs/>
          <w:sz w:val="20"/>
          <w:szCs w:val="20"/>
        </w:rPr>
        <w:t xml:space="preserve"> ziemi z wykopów na terenie </w:t>
      </w:r>
      <w:r w:rsidR="00304315" w:rsidRPr="00134A2A">
        <w:rPr>
          <w:rFonts w:ascii="Arial" w:hAnsi="Arial" w:cs="Arial"/>
          <w:bCs/>
          <w:sz w:val="20"/>
          <w:szCs w:val="20"/>
        </w:rPr>
        <w:t>Z</w:t>
      </w:r>
      <w:r w:rsidRPr="00134A2A">
        <w:rPr>
          <w:rFonts w:ascii="Arial" w:hAnsi="Arial" w:cs="Arial"/>
          <w:bCs/>
          <w:sz w:val="20"/>
          <w:szCs w:val="20"/>
        </w:rPr>
        <w:t>akładu. Ziemia m</w:t>
      </w:r>
      <w:r w:rsidR="00304315" w:rsidRPr="00134A2A">
        <w:rPr>
          <w:rFonts w:ascii="Arial" w:hAnsi="Arial" w:cs="Arial"/>
          <w:bCs/>
          <w:sz w:val="20"/>
          <w:szCs w:val="20"/>
        </w:rPr>
        <w:t>usi</w:t>
      </w:r>
      <w:r w:rsidRPr="00134A2A">
        <w:rPr>
          <w:rFonts w:ascii="Arial" w:hAnsi="Arial" w:cs="Arial"/>
          <w:bCs/>
          <w:sz w:val="20"/>
          <w:szCs w:val="20"/>
        </w:rPr>
        <w:t xml:space="preserve"> być na bieżąco </w:t>
      </w:r>
      <w:r w:rsidR="00771608" w:rsidRPr="00134A2A">
        <w:rPr>
          <w:rFonts w:ascii="Arial" w:hAnsi="Arial" w:cs="Arial"/>
          <w:bCs/>
          <w:sz w:val="20"/>
          <w:szCs w:val="20"/>
        </w:rPr>
        <w:t xml:space="preserve">wywożona i </w:t>
      </w:r>
      <w:r w:rsidRPr="00134A2A">
        <w:rPr>
          <w:rFonts w:ascii="Arial" w:hAnsi="Arial" w:cs="Arial"/>
          <w:bCs/>
          <w:sz w:val="20"/>
          <w:szCs w:val="20"/>
        </w:rPr>
        <w:t>utylizowana. Ilość ziemi zanieczyszczonej przewożonej do utylizacji powinna być zewidencjonowana przed jej wywiezieniem. Na pod</w:t>
      </w:r>
      <w:r w:rsidR="00714BF1" w:rsidRPr="00134A2A">
        <w:rPr>
          <w:rFonts w:ascii="Arial" w:hAnsi="Arial" w:cs="Arial"/>
          <w:bCs/>
          <w:sz w:val="20"/>
          <w:szCs w:val="20"/>
        </w:rPr>
        <w:t>st</w:t>
      </w:r>
      <w:r w:rsidRPr="00134A2A">
        <w:rPr>
          <w:rFonts w:ascii="Arial" w:hAnsi="Arial" w:cs="Arial"/>
          <w:bCs/>
          <w:sz w:val="20"/>
          <w:szCs w:val="20"/>
        </w:rPr>
        <w:t xml:space="preserve">awie tych </w:t>
      </w:r>
      <w:r w:rsidR="00E71EF8" w:rsidRPr="00134A2A">
        <w:rPr>
          <w:rFonts w:ascii="Arial" w:hAnsi="Arial" w:cs="Arial"/>
          <w:bCs/>
          <w:sz w:val="20"/>
          <w:szCs w:val="20"/>
        </w:rPr>
        <w:t>ilości</w:t>
      </w:r>
      <w:r w:rsidRPr="00134A2A">
        <w:rPr>
          <w:rFonts w:ascii="Arial" w:hAnsi="Arial" w:cs="Arial"/>
          <w:bCs/>
          <w:sz w:val="20"/>
          <w:szCs w:val="20"/>
        </w:rPr>
        <w:t xml:space="preserve"> nastąpi rozliczenie z </w:t>
      </w:r>
      <w:r w:rsidR="00304315" w:rsidRPr="00134A2A">
        <w:rPr>
          <w:rFonts w:ascii="Arial" w:hAnsi="Arial" w:cs="Arial"/>
          <w:bCs/>
          <w:sz w:val="20"/>
          <w:szCs w:val="20"/>
        </w:rPr>
        <w:t>Z</w:t>
      </w:r>
      <w:r w:rsidRPr="00134A2A">
        <w:rPr>
          <w:rFonts w:ascii="Arial" w:hAnsi="Arial" w:cs="Arial"/>
          <w:bCs/>
          <w:sz w:val="20"/>
          <w:szCs w:val="20"/>
        </w:rPr>
        <w:t xml:space="preserve">amawiającym. </w:t>
      </w:r>
    </w:p>
    <w:p w14:paraId="0F5681B2" w14:textId="7762C00D" w:rsidR="00AB0AAB" w:rsidRPr="001F4EDD" w:rsidRDefault="00E53821" w:rsidP="0084700C">
      <w:pPr>
        <w:pStyle w:val="Akapitzlist"/>
        <w:numPr>
          <w:ilvl w:val="1"/>
          <w:numId w:val="38"/>
        </w:numPr>
        <w:suppressAutoHyphens/>
        <w:spacing w:before="60"/>
        <w:ind w:left="709" w:hanging="425"/>
        <w:jc w:val="both"/>
        <w:rPr>
          <w:rFonts w:ascii="Arial" w:hAnsi="Arial" w:cs="Arial"/>
          <w:bCs/>
          <w:sz w:val="20"/>
          <w:szCs w:val="20"/>
        </w:rPr>
      </w:pPr>
      <w:r w:rsidRPr="001F4EDD">
        <w:rPr>
          <w:rFonts w:ascii="Arial" w:hAnsi="Arial" w:cs="Arial"/>
          <w:bCs/>
          <w:sz w:val="20"/>
          <w:szCs w:val="20"/>
        </w:rPr>
        <w:t>Wykonani</w:t>
      </w:r>
      <w:r w:rsidR="00C00898">
        <w:rPr>
          <w:rFonts w:ascii="Arial" w:hAnsi="Arial" w:cs="Arial"/>
          <w:bCs/>
          <w:sz w:val="20"/>
          <w:szCs w:val="20"/>
        </w:rPr>
        <w:t>e</w:t>
      </w:r>
      <w:r w:rsidRPr="001F4EDD">
        <w:rPr>
          <w:rFonts w:ascii="Arial" w:hAnsi="Arial" w:cs="Arial"/>
          <w:bCs/>
          <w:sz w:val="20"/>
          <w:szCs w:val="20"/>
        </w:rPr>
        <w:t xml:space="preserve"> kanalizacji</w:t>
      </w:r>
      <w:r w:rsidR="00F6716D" w:rsidRPr="001F4EDD">
        <w:rPr>
          <w:rFonts w:ascii="Arial" w:hAnsi="Arial" w:cs="Arial"/>
          <w:bCs/>
          <w:sz w:val="20"/>
          <w:szCs w:val="20"/>
        </w:rPr>
        <w:t xml:space="preserve"> </w:t>
      </w:r>
      <w:r w:rsidR="00A22804" w:rsidRPr="001F4EDD">
        <w:rPr>
          <w:rFonts w:ascii="Arial" w:hAnsi="Arial" w:cs="Arial"/>
          <w:bCs/>
          <w:sz w:val="20"/>
          <w:szCs w:val="20"/>
        </w:rPr>
        <w:t xml:space="preserve">deszczowej; </w:t>
      </w:r>
    </w:p>
    <w:p w14:paraId="626485D9" w14:textId="3077B7AA" w:rsidR="00721831" w:rsidRPr="00134A2A" w:rsidRDefault="00AB0AAB"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K</w:t>
      </w:r>
      <w:r w:rsidR="00A22804" w:rsidRPr="00134A2A">
        <w:rPr>
          <w:rFonts w:ascii="Arial" w:hAnsi="Arial" w:cs="Arial"/>
          <w:bCs/>
          <w:sz w:val="20"/>
          <w:szCs w:val="20"/>
        </w:rPr>
        <w:t>onieczne</w:t>
      </w:r>
      <w:r w:rsidR="00B3617B" w:rsidRPr="00134A2A">
        <w:rPr>
          <w:rFonts w:ascii="Arial" w:hAnsi="Arial" w:cs="Arial"/>
          <w:bCs/>
          <w:sz w:val="20"/>
          <w:szCs w:val="20"/>
        </w:rPr>
        <w:t xml:space="preserve"> będzie włączenie do eksploatacji</w:t>
      </w:r>
      <w:r w:rsidR="000C0DE3" w:rsidRPr="00134A2A">
        <w:rPr>
          <w:rFonts w:ascii="Arial" w:hAnsi="Arial" w:cs="Arial"/>
          <w:bCs/>
          <w:sz w:val="20"/>
          <w:szCs w:val="20"/>
        </w:rPr>
        <w:t xml:space="preserve"> </w:t>
      </w:r>
      <w:r w:rsidR="00714BF1" w:rsidRPr="00134A2A">
        <w:rPr>
          <w:rFonts w:ascii="Arial" w:hAnsi="Arial" w:cs="Arial"/>
          <w:bCs/>
          <w:sz w:val="20"/>
          <w:szCs w:val="20"/>
        </w:rPr>
        <w:t xml:space="preserve">nowej instalacji </w:t>
      </w:r>
      <w:r w:rsidR="000C0DE3" w:rsidRPr="00134A2A">
        <w:rPr>
          <w:rFonts w:ascii="Arial" w:hAnsi="Arial" w:cs="Arial"/>
          <w:bCs/>
          <w:sz w:val="20"/>
          <w:szCs w:val="20"/>
        </w:rPr>
        <w:t>przed oddaniem do użytkowania całej inwestycji</w:t>
      </w:r>
      <w:r w:rsidR="0085378D" w:rsidRPr="00134A2A">
        <w:rPr>
          <w:rFonts w:ascii="Arial" w:hAnsi="Arial" w:cs="Arial"/>
          <w:bCs/>
          <w:sz w:val="20"/>
          <w:szCs w:val="20"/>
        </w:rPr>
        <w:t>,</w:t>
      </w:r>
      <w:r w:rsidRPr="00134A2A">
        <w:rPr>
          <w:rFonts w:ascii="Arial" w:hAnsi="Arial" w:cs="Arial"/>
          <w:bCs/>
          <w:sz w:val="20"/>
          <w:szCs w:val="20"/>
        </w:rPr>
        <w:t xml:space="preserve"> jeśli nowe odcinki będą niezbędne do prawidłowego funkcjonowania systemu odprowadzania ścieków. </w:t>
      </w:r>
    </w:p>
    <w:p w14:paraId="1C95B535" w14:textId="0014F79B" w:rsidR="00AB0AAB" w:rsidRPr="00134A2A" w:rsidRDefault="00AB0AAB" w:rsidP="0084700C">
      <w:pPr>
        <w:pStyle w:val="Akapitzlist"/>
        <w:numPr>
          <w:ilvl w:val="2"/>
          <w:numId w:val="38"/>
        </w:numPr>
        <w:spacing w:before="60"/>
        <w:ind w:left="1418"/>
        <w:jc w:val="both"/>
        <w:rPr>
          <w:rFonts w:ascii="Arial" w:hAnsi="Arial" w:cs="Arial"/>
          <w:bCs/>
          <w:sz w:val="20"/>
          <w:szCs w:val="20"/>
        </w:rPr>
      </w:pPr>
      <w:r w:rsidRPr="00134A2A">
        <w:rPr>
          <w:rFonts w:ascii="Arial" w:hAnsi="Arial" w:cs="Arial"/>
          <w:bCs/>
          <w:sz w:val="20"/>
          <w:szCs w:val="20"/>
        </w:rPr>
        <w:t xml:space="preserve">Wykonawca jest zobowiązany do </w:t>
      </w:r>
      <w:r w:rsidR="00304315" w:rsidRPr="00134A2A">
        <w:rPr>
          <w:rFonts w:ascii="Arial" w:hAnsi="Arial" w:cs="Arial"/>
          <w:bCs/>
          <w:sz w:val="20"/>
          <w:szCs w:val="20"/>
        </w:rPr>
        <w:t xml:space="preserve">bieżącego </w:t>
      </w:r>
      <w:r w:rsidRPr="00134A2A">
        <w:rPr>
          <w:rFonts w:ascii="Arial" w:hAnsi="Arial" w:cs="Arial"/>
          <w:bCs/>
          <w:sz w:val="20"/>
          <w:szCs w:val="20"/>
        </w:rPr>
        <w:t>oczyszcz</w:t>
      </w:r>
      <w:r w:rsidR="00304315" w:rsidRPr="00134A2A">
        <w:rPr>
          <w:rFonts w:ascii="Arial" w:hAnsi="Arial" w:cs="Arial"/>
          <w:bCs/>
          <w:sz w:val="20"/>
          <w:szCs w:val="20"/>
        </w:rPr>
        <w:t>a</w:t>
      </w:r>
      <w:r w:rsidRPr="00134A2A">
        <w:rPr>
          <w:rFonts w:ascii="Arial" w:hAnsi="Arial" w:cs="Arial"/>
          <w:bCs/>
          <w:sz w:val="20"/>
          <w:szCs w:val="20"/>
        </w:rPr>
        <w:t>nia instalacji</w:t>
      </w:r>
      <w:r w:rsidR="0085378D" w:rsidRPr="00134A2A">
        <w:rPr>
          <w:rFonts w:ascii="Arial" w:hAnsi="Arial" w:cs="Arial"/>
          <w:bCs/>
          <w:sz w:val="20"/>
          <w:szCs w:val="20"/>
        </w:rPr>
        <w:t xml:space="preserve"> oraz </w:t>
      </w:r>
      <w:r w:rsidR="00FB2D86" w:rsidRPr="00134A2A">
        <w:rPr>
          <w:rFonts w:ascii="Arial" w:hAnsi="Arial" w:cs="Arial"/>
          <w:bCs/>
          <w:sz w:val="20"/>
          <w:szCs w:val="20"/>
        </w:rPr>
        <w:t>infrastruktury</w:t>
      </w:r>
      <w:r w:rsidR="0085378D" w:rsidRPr="00134A2A">
        <w:rPr>
          <w:rFonts w:ascii="Arial" w:hAnsi="Arial" w:cs="Arial"/>
          <w:bCs/>
          <w:sz w:val="20"/>
          <w:szCs w:val="20"/>
        </w:rPr>
        <w:t xml:space="preserve"> </w:t>
      </w:r>
      <w:r w:rsidR="007571C3" w:rsidRPr="00134A2A">
        <w:rPr>
          <w:rFonts w:ascii="Arial" w:hAnsi="Arial" w:cs="Arial"/>
          <w:bCs/>
          <w:sz w:val="20"/>
          <w:szCs w:val="20"/>
        </w:rPr>
        <w:t>ściekowej,</w:t>
      </w:r>
      <w:r w:rsidR="00B658CC" w:rsidRPr="00134A2A">
        <w:rPr>
          <w:rFonts w:ascii="Arial" w:hAnsi="Arial" w:cs="Arial"/>
          <w:bCs/>
          <w:sz w:val="20"/>
          <w:szCs w:val="20"/>
        </w:rPr>
        <w:t xml:space="preserve"> jeśli</w:t>
      </w:r>
      <w:r w:rsidRPr="00134A2A">
        <w:rPr>
          <w:rFonts w:ascii="Arial" w:hAnsi="Arial" w:cs="Arial"/>
          <w:bCs/>
          <w:sz w:val="20"/>
          <w:szCs w:val="20"/>
        </w:rPr>
        <w:t xml:space="preserve"> dojdzie do jej zabrudzenia lub zatkania.</w:t>
      </w:r>
    </w:p>
    <w:p w14:paraId="34E082F0" w14:textId="77777777" w:rsidR="001A509B" w:rsidRPr="00AE5A1F" w:rsidRDefault="001A509B" w:rsidP="0084700C">
      <w:pPr>
        <w:pStyle w:val="Akapitzlist"/>
        <w:spacing w:before="60"/>
        <w:ind w:left="1418"/>
        <w:jc w:val="both"/>
        <w:rPr>
          <w:rFonts w:ascii="Arial" w:hAnsi="Arial" w:cs="Arial"/>
          <w:bCs/>
          <w:i/>
          <w:iCs/>
          <w:sz w:val="20"/>
          <w:szCs w:val="20"/>
        </w:rPr>
      </w:pPr>
    </w:p>
    <w:p w14:paraId="6C59FFC0" w14:textId="710A152D" w:rsidR="000C0DE3" w:rsidRPr="001F4EDD" w:rsidRDefault="00E53821"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Wykonani</w:t>
      </w:r>
      <w:r w:rsidR="00C00898">
        <w:rPr>
          <w:rFonts w:ascii="Arial" w:hAnsi="Arial" w:cs="Arial"/>
          <w:bCs/>
          <w:sz w:val="20"/>
          <w:szCs w:val="20"/>
        </w:rPr>
        <w:t>e</w:t>
      </w:r>
      <w:r w:rsidRPr="001F4EDD">
        <w:rPr>
          <w:rFonts w:ascii="Arial" w:hAnsi="Arial" w:cs="Arial"/>
          <w:bCs/>
          <w:sz w:val="20"/>
          <w:szCs w:val="20"/>
        </w:rPr>
        <w:t xml:space="preserve"> fundamentów </w:t>
      </w:r>
      <w:r w:rsidR="00B51FE9" w:rsidRPr="001F4EDD">
        <w:rPr>
          <w:rFonts w:ascii="Arial" w:hAnsi="Arial" w:cs="Arial"/>
          <w:bCs/>
          <w:sz w:val="20"/>
          <w:szCs w:val="20"/>
        </w:rPr>
        <w:t>dla: konstrukcji</w:t>
      </w:r>
      <w:r w:rsidR="00940280" w:rsidRPr="001F4EDD">
        <w:rPr>
          <w:rFonts w:ascii="Arial" w:hAnsi="Arial" w:cs="Arial"/>
          <w:bCs/>
          <w:sz w:val="20"/>
          <w:szCs w:val="20"/>
        </w:rPr>
        <w:t xml:space="preserve"> stalowej, </w:t>
      </w:r>
      <w:r w:rsidR="00B51FE9" w:rsidRPr="001F4EDD">
        <w:rPr>
          <w:rFonts w:ascii="Arial" w:hAnsi="Arial" w:cs="Arial"/>
          <w:bCs/>
          <w:sz w:val="20"/>
          <w:szCs w:val="20"/>
        </w:rPr>
        <w:t xml:space="preserve">zbiorników, </w:t>
      </w:r>
      <w:r w:rsidR="00937097" w:rsidRPr="001F4EDD">
        <w:rPr>
          <w:rFonts w:ascii="Arial" w:hAnsi="Arial" w:cs="Arial"/>
          <w:bCs/>
          <w:sz w:val="20"/>
          <w:szCs w:val="20"/>
        </w:rPr>
        <w:t>kontenerów: MCC</w:t>
      </w:r>
      <w:r w:rsidR="00B51FE9" w:rsidRPr="001F4EDD">
        <w:rPr>
          <w:rFonts w:ascii="Arial" w:hAnsi="Arial" w:cs="Arial"/>
          <w:bCs/>
          <w:sz w:val="20"/>
          <w:szCs w:val="20"/>
        </w:rPr>
        <w:t>05</w:t>
      </w:r>
      <w:r w:rsidR="00940280" w:rsidRPr="001F4EDD">
        <w:rPr>
          <w:rFonts w:ascii="Arial" w:hAnsi="Arial" w:cs="Arial"/>
          <w:bCs/>
          <w:sz w:val="20"/>
          <w:szCs w:val="20"/>
        </w:rPr>
        <w:t>,</w:t>
      </w:r>
      <w:r w:rsidR="00B51FE9" w:rsidRPr="001F4EDD">
        <w:rPr>
          <w:rFonts w:ascii="Arial" w:hAnsi="Arial" w:cs="Arial"/>
          <w:bCs/>
          <w:sz w:val="20"/>
          <w:szCs w:val="20"/>
        </w:rPr>
        <w:t xml:space="preserve"> PiA-3</w:t>
      </w:r>
      <w:r w:rsidR="00847DAF" w:rsidRPr="001F4EDD">
        <w:rPr>
          <w:rFonts w:ascii="Arial" w:hAnsi="Arial" w:cs="Arial"/>
          <w:bCs/>
          <w:sz w:val="20"/>
          <w:szCs w:val="20"/>
        </w:rPr>
        <w:t>, pomp, podp</w:t>
      </w:r>
      <w:r w:rsidR="00E95447" w:rsidRPr="001F4EDD">
        <w:rPr>
          <w:rFonts w:ascii="Arial" w:hAnsi="Arial" w:cs="Arial"/>
          <w:bCs/>
          <w:sz w:val="20"/>
          <w:szCs w:val="20"/>
        </w:rPr>
        <w:t>ór</w:t>
      </w:r>
      <w:r w:rsidR="00B3617B" w:rsidRPr="001F4EDD">
        <w:rPr>
          <w:rFonts w:ascii="Arial" w:hAnsi="Arial" w:cs="Arial"/>
          <w:bCs/>
          <w:sz w:val="20"/>
          <w:szCs w:val="20"/>
        </w:rPr>
        <w:t>, estakad</w:t>
      </w:r>
      <w:r w:rsidR="00304315" w:rsidRPr="001F4EDD">
        <w:rPr>
          <w:rFonts w:ascii="Arial" w:hAnsi="Arial" w:cs="Arial"/>
          <w:bCs/>
          <w:sz w:val="20"/>
          <w:szCs w:val="20"/>
        </w:rPr>
        <w:t>;</w:t>
      </w:r>
    </w:p>
    <w:p w14:paraId="55F18831" w14:textId="2ADB665F" w:rsidR="000E2168" w:rsidRPr="001F4EDD" w:rsidRDefault="000E2168"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Modyfikacj</w:t>
      </w:r>
      <w:r w:rsidR="00C00898">
        <w:rPr>
          <w:rFonts w:ascii="Arial" w:hAnsi="Arial" w:cs="Arial"/>
          <w:bCs/>
          <w:sz w:val="20"/>
          <w:szCs w:val="20"/>
        </w:rPr>
        <w:t>e</w:t>
      </w:r>
      <w:r w:rsidRPr="001F4EDD">
        <w:rPr>
          <w:rFonts w:ascii="Arial" w:hAnsi="Arial" w:cs="Arial"/>
          <w:bCs/>
          <w:sz w:val="20"/>
          <w:szCs w:val="20"/>
        </w:rPr>
        <w:t xml:space="preserve"> i przeróbki infrastruktury kolidującej przy realizacji inwestycji;</w:t>
      </w:r>
    </w:p>
    <w:p w14:paraId="6CB701F1" w14:textId="3DF30A47" w:rsidR="000C0DE3" w:rsidRPr="00F14F2C" w:rsidRDefault="000E2168"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Przygotowani</w:t>
      </w:r>
      <w:r w:rsidR="00C00898">
        <w:rPr>
          <w:rFonts w:ascii="Arial" w:hAnsi="Arial" w:cs="Arial"/>
          <w:bCs/>
          <w:sz w:val="20"/>
          <w:szCs w:val="20"/>
        </w:rPr>
        <w:t>e</w:t>
      </w:r>
      <w:r w:rsidRPr="001F4EDD">
        <w:rPr>
          <w:rFonts w:ascii="Arial" w:hAnsi="Arial" w:cs="Arial"/>
          <w:bCs/>
          <w:sz w:val="20"/>
          <w:szCs w:val="20"/>
        </w:rPr>
        <w:t xml:space="preserve"> infrastruktury do m</w:t>
      </w:r>
      <w:r w:rsidR="0085378D" w:rsidRPr="001F4EDD">
        <w:rPr>
          <w:rFonts w:ascii="Arial" w:hAnsi="Arial" w:cs="Arial"/>
          <w:bCs/>
          <w:sz w:val="20"/>
          <w:szCs w:val="20"/>
        </w:rPr>
        <w:t>ontażu</w:t>
      </w:r>
      <w:r w:rsidRPr="001F4EDD">
        <w:rPr>
          <w:rFonts w:ascii="Arial" w:hAnsi="Arial" w:cs="Arial"/>
          <w:bCs/>
          <w:sz w:val="20"/>
          <w:szCs w:val="20"/>
        </w:rPr>
        <w:t xml:space="preserve"> orurowania i tras kablowych</w:t>
      </w:r>
      <w:r w:rsidR="00D9638D" w:rsidRPr="001F4EDD">
        <w:rPr>
          <w:rFonts w:ascii="Arial" w:hAnsi="Arial" w:cs="Arial"/>
          <w:bCs/>
          <w:sz w:val="20"/>
          <w:szCs w:val="20"/>
        </w:rPr>
        <w:t xml:space="preserve"> dla branż elektrycznej </w:t>
      </w:r>
      <w:r w:rsidR="0085378D" w:rsidRPr="001F4EDD">
        <w:rPr>
          <w:rFonts w:ascii="Arial" w:hAnsi="Arial" w:cs="Arial"/>
          <w:bCs/>
          <w:sz w:val="20"/>
          <w:szCs w:val="20"/>
        </w:rPr>
        <w:br/>
      </w:r>
      <w:r w:rsidR="00D9638D" w:rsidRPr="00F14F2C">
        <w:rPr>
          <w:rFonts w:ascii="Arial" w:hAnsi="Arial" w:cs="Arial"/>
          <w:bCs/>
          <w:sz w:val="20"/>
          <w:szCs w:val="20"/>
        </w:rPr>
        <w:t>i automatyki</w:t>
      </w:r>
      <w:r w:rsidR="00901BD2" w:rsidRPr="00F14F2C">
        <w:rPr>
          <w:rFonts w:ascii="Arial" w:hAnsi="Arial" w:cs="Arial"/>
          <w:bCs/>
          <w:sz w:val="20"/>
          <w:szCs w:val="20"/>
        </w:rPr>
        <w:t>;</w:t>
      </w:r>
      <w:r w:rsidRPr="00F14F2C">
        <w:rPr>
          <w:rFonts w:ascii="Arial" w:hAnsi="Arial" w:cs="Arial"/>
          <w:bCs/>
          <w:sz w:val="20"/>
          <w:szCs w:val="20"/>
        </w:rPr>
        <w:t xml:space="preserve"> </w:t>
      </w:r>
    </w:p>
    <w:p w14:paraId="797D554F" w14:textId="2FDE0F60" w:rsidR="000C0DE3" w:rsidRPr="00F14F2C" w:rsidRDefault="000E2168" w:rsidP="0084700C">
      <w:pPr>
        <w:pStyle w:val="Akapitzlist"/>
        <w:numPr>
          <w:ilvl w:val="1"/>
          <w:numId w:val="38"/>
        </w:numPr>
        <w:suppressAutoHyphens/>
        <w:spacing w:before="60"/>
        <w:ind w:left="851" w:hanging="567"/>
        <w:jc w:val="both"/>
        <w:rPr>
          <w:rFonts w:ascii="Arial" w:hAnsi="Arial" w:cs="Arial"/>
          <w:bCs/>
          <w:sz w:val="20"/>
          <w:szCs w:val="20"/>
        </w:rPr>
      </w:pPr>
      <w:r w:rsidRPr="00F14F2C">
        <w:rPr>
          <w:rFonts w:ascii="Arial" w:hAnsi="Arial" w:cs="Arial"/>
          <w:bCs/>
          <w:sz w:val="20"/>
          <w:szCs w:val="20"/>
        </w:rPr>
        <w:t>Wykonani</w:t>
      </w:r>
      <w:r w:rsidR="00C00898" w:rsidRPr="00F14F2C">
        <w:rPr>
          <w:rFonts w:ascii="Arial" w:hAnsi="Arial" w:cs="Arial"/>
          <w:bCs/>
          <w:sz w:val="20"/>
          <w:szCs w:val="20"/>
        </w:rPr>
        <w:t>e</w:t>
      </w:r>
      <w:r w:rsidRPr="00F14F2C">
        <w:rPr>
          <w:rFonts w:ascii="Arial" w:hAnsi="Arial" w:cs="Arial"/>
          <w:bCs/>
          <w:sz w:val="20"/>
          <w:szCs w:val="20"/>
        </w:rPr>
        <w:t xml:space="preserve"> tacy i ścian osłonowych zbiorników ZP13 do ZP16 (istniejących) oraz nowych </w:t>
      </w:r>
      <w:r w:rsidR="0085378D" w:rsidRPr="00F14F2C">
        <w:rPr>
          <w:rFonts w:ascii="Arial" w:hAnsi="Arial" w:cs="Arial"/>
          <w:bCs/>
          <w:sz w:val="20"/>
          <w:szCs w:val="20"/>
        </w:rPr>
        <w:br/>
      </w:r>
      <w:r w:rsidRPr="00F14F2C">
        <w:rPr>
          <w:rFonts w:ascii="Arial" w:hAnsi="Arial" w:cs="Arial"/>
          <w:bCs/>
          <w:sz w:val="20"/>
          <w:szCs w:val="20"/>
        </w:rPr>
        <w:t>ZP-17 do ZP-20</w:t>
      </w:r>
    </w:p>
    <w:p w14:paraId="68B9E92D" w14:textId="32C43ACC" w:rsidR="00D30F32" w:rsidRPr="00F14F2C" w:rsidRDefault="00340C0E" w:rsidP="0084700C">
      <w:pPr>
        <w:pStyle w:val="Akapitzlist"/>
        <w:numPr>
          <w:ilvl w:val="1"/>
          <w:numId w:val="38"/>
        </w:numPr>
        <w:suppressAutoHyphens/>
        <w:spacing w:before="60"/>
        <w:ind w:left="851" w:hanging="567"/>
        <w:jc w:val="both"/>
        <w:rPr>
          <w:rFonts w:ascii="Arial" w:hAnsi="Arial" w:cs="Arial"/>
          <w:bCs/>
          <w:sz w:val="20"/>
          <w:szCs w:val="20"/>
        </w:rPr>
      </w:pPr>
      <w:r w:rsidRPr="00F14F2C">
        <w:rPr>
          <w:rFonts w:ascii="Arial" w:hAnsi="Arial" w:cs="Arial"/>
          <w:bCs/>
          <w:sz w:val="20"/>
          <w:szCs w:val="20"/>
        </w:rPr>
        <w:lastRenderedPageBreak/>
        <w:t>Dostaw</w:t>
      </w:r>
      <w:r w:rsidR="00F14F2C" w:rsidRPr="00F14F2C">
        <w:rPr>
          <w:rFonts w:ascii="Arial" w:hAnsi="Arial" w:cs="Arial"/>
          <w:bCs/>
          <w:sz w:val="20"/>
          <w:szCs w:val="20"/>
        </w:rPr>
        <w:t>ę</w:t>
      </w:r>
      <w:r w:rsidRPr="00F14F2C">
        <w:rPr>
          <w:rFonts w:ascii="Arial" w:hAnsi="Arial" w:cs="Arial"/>
          <w:bCs/>
          <w:sz w:val="20"/>
          <w:szCs w:val="20"/>
        </w:rPr>
        <w:t xml:space="preserve"> i montaż kontenerów MCC05 i PiA-3</w:t>
      </w:r>
      <w:r w:rsidR="00BE6CF7" w:rsidRPr="00F14F2C">
        <w:rPr>
          <w:rFonts w:ascii="Arial" w:hAnsi="Arial" w:cs="Arial"/>
          <w:bCs/>
          <w:sz w:val="20"/>
          <w:szCs w:val="20"/>
        </w:rPr>
        <w:t xml:space="preserve"> na fundamentach</w:t>
      </w:r>
      <w:r w:rsidRPr="00F14F2C">
        <w:rPr>
          <w:rFonts w:ascii="Arial" w:hAnsi="Arial" w:cs="Arial"/>
          <w:bCs/>
          <w:sz w:val="20"/>
          <w:szCs w:val="20"/>
        </w:rPr>
        <w:t>;</w:t>
      </w:r>
    </w:p>
    <w:p w14:paraId="4ADB9A4A" w14:textId="6A4FC0E2" w:rsidR="000C0DE3" w:rsidRPr="00F14F2C" w:rsidRDefault="0085378D" w:rsidP="0084700C">
      <w:pPr>
        <w:pStyle w:val="Akapitzlist"/>
        <w:numPr>
          <w:ilvl w:val="1"/>
          <w:numId w:val="38"/>
        </w:numPr>
        <w:suppressAutoHyphens/>
        <w:spacing w:before="60"/>
        <w:ind w:left="851" w:hanging="567"/>
        <w:jc w:val="both"/>
        <w:rPr>
          <w:rFonts w:ascii="Arial" w:hAnsi="Arial" w:cs="Arial"/>
          <w:bCs/>
          <w:sz w:val="20"/>
          <w:szCs w:val="20"/>
        </w:rPr>
      </w:pPr>
      <w:r w:rsidRPr="00F14F2C">
        <w:rPr>
          <w:rFonts w:ascii="Arial" w:hAnsi="Arial" w:cs="Arial"/>
          <w:bCs/>
          <w:sz w:val="20"/>
          <w:szCs w:val="20"/>
        </w:rPr>
        <w:t>Dostaw</w:t>
      </w:r>
      <w:r w:rsidR="00F14F2C" w:rsidRPr="00F14F2C">
        <w:rPr>
          <w:rFonts w:ascii="Arial" w:hAnsi="Arial" w:cs="Arial"/>
          <w:bCs/>
          <w:sz w:val="20"/>
          <w:szCs w:val="20"/>
        </w:rPr>
        <w:t>ę</w:t>
      </w:r>
      <w:r w:rsidRPr="00F14F2C">
        <w:rPr>
          <w:rFonts w:ascii="Arial" w:hAnsi="Arial" w:cs="Arial"/>
          <w:bCs/>
          <w:sz w:val="20"/>
          <w:szCs w:val="20"/>
        </w:rPr>
        <w:t xml:space="preserve"> </w:t>
      </w:r>
      <w:r w:rsidR="00E53821" w:rsidRPr="00F14F2C">
        <w:rPr>
          <w:rFonts w:ascii="Arial" w:hAnsi="Arial" w:cs="Arial"/>
          <w:bCs/>
          <w:sz w:val="20"/>
          <w:szCs w:val="20"/>
        </w:rPr>
        <w:t xml:space="preserve">i </w:t>
      </w:r>
      <w:r w:rsidR="00304315" w:rsidRPr="00F14F2C">
        <w:rPr>
          <w:rFonts w:ascii="Arial" w:hAnsi="Arial" w:cs="Arial"/>
          <w:bCs/>
          <w:sz w:val="20"/>
          <w:szCs w:val="20"/>
        </w:rPr>
        <w:t>m</w:t>
      </w:r>
      <w:r w:rsidR="00E53821" w:rsidRPr="00F14F2C">
        <w:rPr>
          <w:rFonts w:ascii="Arial" w:hAnsi="Arial" w:cs="Arial"/>
          <w:bCs/>
          <w:sz w:val="20"/>
          <w:szCs w:val="20"/>
        </w:rPr>
        <w:t>ontaż:</w:t>
      </w:r>
    </w:p>
    <w:p w14:paraId="0C924C07" w14:textId="1FB9A3EF" w:rsidR="00543A64" w:rsidRPr="00AE5A1F" w:rsidRDefault="00134A2A" w:rsidP="0084700C">
      <w:pPr>
        <w:pStyle w:val="Akapitzlist"/>
        <w:numPr>
          <w:ilvl w:val="2"/>
          <w:numId w:val="38"/>
        </w:numPr>
        <w:spacing w:before="60"/>
        <w:ind w:left="1418"/>
        <w:jc w:val="both"/>
        <w:rPr>
          <w:rFonts w:ascii="Arial" w:hAnsi="Arial" w:cs="Arial"/>
          <w:bCs/>
          <w:sz w:val="20"/>
          <w:szCs w:val="20"/>
        </w:rPr>
      </w:pPr>
      <w:r>
        <w:rPr>
          <w:rFonts w:ascii="Arial" w:hAnsi="Arial" w:cs="Arial"/>
          <w:bCs/>
          <w:sz w:val="20"/>
          <w:szCs w:val="20"/>
        </w:rPr>
        <w:t>K</w:t>
      </w:r>
      <w:r w:rsidR="00E53821" w:rsidRPr="00F14F2C">
        <w:rPr>
          <w:rFonts w:ascii="Arial" w:hAnsi="Arial" w:cs="Arial"/>
          <w:bCs/>
          <w:sz w:val="20"/>
          <w:szCs w:val="20"/>
        </w:rPr>
        <w:t xml:space="preserve">onstrukcji stalowej </w:t>
      </w:r>
      <w:r w:rsidR="000E2168" w:rsidRPr="00F14F2C">
        <w:rPr>
          <w:rFonts w:ascii="Arial" w:hAnsi="Arial" w:cs="Arial"/>
          <w:bCs/>
          <w:sz w:val="20"/>
          <w:szCs w:val="20"/>
        </w:rPr>
        <w:t xml:space="preserve">na fundamentach </w:t>
      </w:r>
      <w:r w:rsidR="00B658CC" w:rsidRPr="00F14F2C">
        <w:rPr>
          <w:rFonts w:ascii="Arial" w:hAnsi="Arial" w:cs="Arial"/>
          <w:bCs/>
          <w:sz w:val="20"/>
          <w:szCs w:val="20"/>
        </w:rPr>
        <w:t>dla 4</w:t>
      </w:r>
      <w:r w:rsidR="00340C0E" w:rsidRPr="00F14F2C">
        <w:rPr>
          <w:rFonts w:ascii="Arial" w:hAnsi="Arial" w:cs="Arial"/>
          <w:bCs/>
          <w:sz w:val="20"/>
          <w:szCs w:val="20"/>
        </w:rPr>
        <w:t xml:space="preserve"> </w:t>
      </w:r>
      <w:r w:rsidR="00E53821" w:rsidRPr="00F14F2C">
        <w:rPr>
          <w:rFonts w:ascii="Arial" w:hAnsi="Arial" w:cs="Arial"/>
          <w:bCs/>
          <w:sz w:val="20"/>
          <w:szCs w:val="20"/>
        </w:rPr>
        <w:t>zbiornik</w:t>
      </w:r>
      <w:r w:rsidR="00940280" w:rsidRPr="00F14F2C">
        <w:rPr>
          <w:rFonts w:ascii="Arial" w:hAnsi="Arial" w:cs="Arial"/>
          <w:bCs/>
          <w:sz w:val="20"/>
          <w:szCs w:val="20"/>
        </w:rPr>
        <w:t>ów</w:t>
      </w:r>
      <w:r w:rsidR="00E53821" w:rsidRPr="00F14F2C">
        <w:rPr>
          <w:rFonts w:ascii="Arial" w:hAnsi="Arial" w:cs="Arial"/>
          <w:bCs/>
          <w:sz w:val="20"/>
          <w:szCs w:val="20"/>
        </w:rPr>
        <w:t xml:space="preserve"> ZP</w:t>
      </w:r>
      <w:r w:rsidR="00BE6CF7" w:rsidRPr="00F14F2C">
        <w:rPr>
          <w:rFonts w:ascii="Arial" w:hAnsi="Arial" w:cs="Arial"/>
          <w:bCs/>
          <w:sz w:val="20"/>
          <w:szCs w:val="20"/>
        </w:rPr>
        <w:t>-</w:t>
      </w:r>
      <w:r w:rsidR="00E53821" w:rsidRPr="00AE5A1F">
        <w:rPr>
          <w:rFonts w:ascii="Arial" w:hAnsi="Arial" w:cs="Arial"/>
          <w:bCs/>
          <w:sz w:val="20"/>
          <w:szCs w:val="20"/>
        </w:rPr>
        <w:t xml:space="preserve">17 </w:t>
      </w:r>
      <w:r w:rsidR="00940280" w:rsidRPr="00AE5A1F">
        <w:rPr>
          <w:rFonts w:ascii="Arial" w:hAnsi="Arial" w:cs="Arial"/>
          <w:bCs/>
          <w:sz w:val="20"/>
          <w:szCs w:val="20"/>
        </w:rPr>
        <w:t xml:space="preserve">do </w:t>
      </w:r>
      <w:r w:rsidR="00E53821" w:rsidRPr="00AE5A1F">
        <w:rPr>
          <w:rFonts w:ascii="Arial" w:hAnsi="Arial" w:cs="Arial"/>
          <w:bCs/>
          <w:sz w:val="20"/>
          <w:szCs w:val="20"/>
        </w:rPr>
        <w:t>Z</w:t>
      </w:r>
      <w:r w:rsidR="00BE6CF7" w:rsidRPr="00AE5A1F">
        <w:rPr>
          <w:rFonts w:ascii="Arial" w:hAnsi="Arial" w:cs="Arial"/>
          <w:bCs/>
          <w:sz w:val="20"/>
          <w:szCs w:val="20"/>
        </w:rPr>
        <w:t>-</w:t>
      </w:r>
      <w:r w:rsidR="00E53821" w:rsidRPr="00AE5A1F">
        <w:rPr>
          <w:rFonts w:ascii="Arial" w:hAnsi="Arial" w:cs="Arial"/>
          <w:bCs/>
          <w:sz w:val="20"/>
          <w:szCs w:val="20"/>
        </w:rPr>
        <w:t>20</w:t>
      </w:r>
      <w:r w:rsidR="00BE6CF7" w:rsidRPr="00AE5A1F">
        <w:rPr>
          <w:rFonts w:ascii="Arial" w:hAnsi="Arial" w:cs="Arial"/>
          <w:bCs/>
          <w:sz w:val="20"/>
          <w:szCs w:val="20"/>
        </w:rPr>
        <w:t xml:space="preserve"> i </w:t>
      </w:r>
      <w:r w:rsidR="000E2168" w:rsidRPr="00AE5A1F">
        <w:rPr>
          <w:rFonts w:ascii="Arial" w:hAnsi="Arial" w:cs="Arial"/>
          <w:bCs/>
          <w:sz w:val="20"/>
          <w:szCs w:val="20"/>
        </w:rPr>
        <w:t xml:space="preserve">ich </w:t>
      </w:r>
      <w:r w:rsidR="00BE6CF7" w:rsidRPr="00AE5A1F">
        <w:rPr>
          <w:rFonts w:ascii="Arial" w:hAnsi="Arial" w:cs="Arial"/>
          <w:bCs/>
          <w:sz w:val="20"/>
          <w:szCs w:val="20"/>
        </w:rPr>
        <w:t>podestów obsługowych (z uwzględnienie</w:t>
      </w:r>
      <w:r w:rsidR="00524BC6" w:rsidRPr="00AE5A1F">
        <w:rPr>
          <w:rFonts w:ascii="Arial" w:hAnsi="Arial" w:cs="Arial"/>
          <w:bCs/>
          <w:sz w:val="20"/>
          <w:szCs w:val="20"/>
        </w:rPr>
        <w:t>m</w:t>
      </w:r>
      <w:r w:rsidR="00BE6CF7" w:rsidRPr="00AE5A1F">
        <w:rPr>
          <w:rFonts w:ascii="Arial" w:hAnsi="Arial" w:cs="Arial"/>
          <w:bCs/>
          <w:sz w:val="20"/>
          <w:szCs w:val="20"/>
        </w:rPr>
        <w:t xml:space="preserve"> </w:t>
      </w:r>
      <w:proofErr w:type="spellStart"/>
      <w:r w:rsidR="00BE6CF7" w:rsidRPr="00AE5A1F">
        <w:rPr>
          <w:rFonts w:ascii="Arial" w:hAnsi="Arial" w:cs="Arial"/>
          <w:bCs/>
          <w:sz w:val="20"/>
          <w:szCs w:val="20"/>
        </w:rPr>
        <w:t>antykorozji</w:t>
      </w:r>
      <w:proofErr w:type="spellEnd"/>
      <w:r w:rsidR="00BE6CF7" w:rsidRPr="00AE5A1F">
        <w:rPr>
          <w:rFonts w:ascii="Arial" w:hAnsi="Arial" w:cs="Arial"/>
          <w:bCs/>
          <w:sz w:val="20"/>
          <w:szCs w:val="20"/>
        </w:rPr>
        <w:t>)</w:t>
      </w:r>
      <w:r w:rsidR="00304315" w:rsidRPr="001F4EDD">
        <w:rPr>
          <w:rFonts w:ascii="Arial" w:hAnsi="Arial" w:cs="Arial"/>
          <w:bCs/>
          <w:sz w:val="20"/>
          <w:szCs w:val="20"/>
        </w:rPr>
        <w:t>;</w:t>
      </w:r>
    </w:p>
    <w:p w14:paraId="13B8BCAF" w14:textId="67FDEEEE" w:rsidR="004C2AD2" w:rsidRPr="001F4EDD" w:rsidRDefault="00134A2A" w:rsidP="0084700C">
      <w:pPr>
        <w:pStyle w:val="Akapitzlist"/>
        <w:numPr>
          <w:ilvl w:val="2"/>
          <w:numId w:val="38"/>
        </w:numPr>
        <w:spacing w:before="60"/>
        <w:ind w:left="1418"/>
        <w:jc w:val="both"/>
        <w:rPr>
          <w:rFonts w:ascii="Arial" w:hAnsi="Arial" w:cs="Arial"/>
          <w:bCs/>
          <w:sz w:val="20"/>
          <w:szCs w:val="20"/>
        </w:rPr>
      </w:pPr>
      <w:r>
        <w:rPr>
          <w:rFonts w:ascii="Arial" w:hAnsi="Arial" w:cs="Arial"/>
          <w:bCs/>
          <w:sz w:val="20"/>
          <w:szCs w:val="20"/>
        </w:rPr>
        <w:t>Z</w:t>
      </w:r>
      <w:r w:rsidR="007E41F0" w:rsidRPr="001F4EDD">
        <w:rPr>
          <w:rFonts w:ascii="Arial" w:hAnsi="Arial" w:cs="Arial"/>
          <w:bCs/>
          <w:sz w:val="20"/>
          <w:szCs w:val="20"/>
        </w:rPr>
        <w:t xml:space="preserve">biorników </w:t>
      </w:r>
      <w:r w:rsidR="00AF7FDB" w:rsidRPr="001F4EDD">
        <w:rPr>
          <w:rFonts w:ascii="Arial" w:hAnsi="Arial" w:cs="Arial"/>
          <w:bCs/>
          <w:sz w:val="20"/>
          <w:szCs w:val="20"/>
        </w:rPr>
        <w:t xml:space="preserve">z dnem stożkowym o pojemności 125 m3 </w:t>
      </w:r>
      <w:r w:rsidR="00BB0DB5" w:rsidRPr="001F4EDD">
        <w:rPr>
          <w:rFonts w:ascii="Arial" w:hAnsi="Arial" w:cs="Arial"/>
          <w:bCs/>
          <w:sz w:val="20"/>
          <w:szCs w:val="20"/>
        </w:rPr>
        <w:t xml:space="preserve">tj. </w:t>
      </w:r>
      <w:r w:rsidR="007E41F0" w:rsidRPr="001F4EDD">
        <w:rPr>
          <w:rFonts w:ascii="Arial" w:hAnsi="Arial" w:cs="Arial"/>
          <w:bCs/>
          <w:sz w:val="20"/>
          <w:szCs w:val="20"/>
        </w:rPr>
        <w:t>ZP-17, ZP-18, ZP-19, ZP-20</w:t>
      </w:r>
      <w:r w:rsidR="00340C0E" w:rsidRPr="001F4EDD">
        <w:rPr>
          <w:rFonts w:ascii="Arial" w:hAnsi="Arial" w:cs="Arial"/>
          <w:bCs/>
          <w:sz w:val="20"/>
          <w:szCs w:val="20"/>
        </w:rPr>
        <w:t xml:space="preserve"> </w:t>
      </w:r>
      <w:r w:rsidR="00BD3FE7" w:rsidRPr="001F4EDD">
        <w:rPr>
          <w:rFonts w:ascii="Arial" w:hAnsi="Arial" w:cs="Arial"/>
          <w:bCs/>
          <w:sz w:val="20"/>
          <w:szCs w:val="20"/>
        </w:rPr>
        <w:t>z</w:t>
      </w:r>
      <w:r w:rsidR="00304315" w:rsidRPr="001F4EDD">
        <w:rPr>
          <w:rFonts w:ascii="Arial" w:hAnsi="Arial" w:cs="Arial"/>
          <w:bCs/>
          <w:sz w:val="20"/>
          <w:szCs w:val="20"/>
        </w:rPr>
        <w:t> </w:t>
      </w:r>
      <w:r w:rsidR="00BD3FE7" w:rsidRPr="001F4EDD">
        <w:rPr>
          <w:rFonts w:ascii="Arial" w:hAnsi="Arial" w:cs="Arial"/>
          <w:bCs/>
          <w:sz w:val="20"/>
          <w:szCs w:val="20"/>
        </w:rPr>
        <w:t>uwzględnienie</w:t>
      </w:r>
      <w:r w:rsidR="0008741D" w:rsidRPr="001F4EDD">
        <w:rPr>
          <w:rFonts w:ascii="Arial" w:hAnsi="Arial" w:cs="Arial"/>
          <w:bCs/>
          <w:sz w:val="20"/>
          <w:szCs w:val="20"/>
        </w:rPr>
        <w:t>m</w:t>
      </w:r>
      <w:r w:rsidR="00BD3FE7" w:rsidRPr="001F4EDD">
        <w:rPr>
          <w:rFonts w:ascii="Arial" w:hAnsi="Arial" w:cs="Arial"/>
          <w:bCs/>
          <w:sz w:val="20"/>
          <w:szCs w:val="20"/>
        </w:rPr>
        <w:t xml:space="preserve"> </w:t>
      </w:r>
      <w:proofErr w:type="spellStart"/>
      <w:r w:rsidR="00BD3FE7" w:rsidRPr="001F4EDD">
        <w:rPr>
          <w:rFonts w:ascii="Arial" w:hAnsi="Arial" w:cs="Arial"/>
          <w:bCs/>
          <w:sz w:val="20"/>
          <w:szCs w:val="20"/>
        </w:rPr>
        <w:t>antykorozji</w:t>
      </w:r>
      <w:proofErr w:type="spellEnd"/>
      <w:r w:rsidR="00BD3FE7" w:rsidRPr="001F4EDD">
        <w:rPr>
          <w:rFonts w:ascii="Arial" w:hAnsi="Arial" w:cs="Arial"/>
          <w:bCs/>
          <w:sz w:val="20"/>
          <w:szCs w:val="20"/>
        </w:rPr>
        <w:t xml:space="preserve">, dodatkowo konieczne zabezpieczenie tymczasowe wnętrza zbiornika </w:t>
      </w:r>
      <w:r w:rsidR="00340C0E" w:rsidRPr="001F4EDD">
        <w:rPr>
          <w:rFonts w:ascii="Arial" w:hAnsi="Arial" w:cs="Arial"/>
          <w:bCs/>
          <w:sz w:val="20"/>
          <w:szCs w:val="20"/>
        </w:rPr>
        <w:t>(przed dostawą konieczne testy FAT</w:t>
      </w:r>
      <w:r w:rsidR="00BD3FE7" w:rsidRPr="001F4EDD">
        <w:rPr>
          <w:rFonts w:ascii="Arial" w:hAnsi="Arial" w:cs="Arial"/>
          <w:bCs/>
          <w:sz w:val="20"/>
          <w:szCs w:val="20"/>
        </w:rPr>
        <w:t>)</w:t>
      </w:r>
      <w:r w:rsidR="00304315" w:rsidRPr="001F4EDD">
        <w:rPr>
          <w:rFonts w:ascii="Arial" w:hAnsi="Arial" w:cs="Arial"/>
          <w:bCs/>
          <w:sz w:val="20"/>
          <w:szCs w:val="20"/>
        </w:rPr>
        <w:t>;</w:t>
      </w:r>
    </w:p>
    <w:p w14:paraId="16B5D6F5" w14:textId="3363C36A" w:rsidR="004C2AD2" w:rsidRPr="001F4EDD" w:rsidRDefault="00074980" w:rsidP="0084700C">
      <w:pPr>
        <w:pStyle w:val="Akapitzlist"/>
        <w:numPr>
          <w:ilvl w:val="2"/>
          <w:numId w:val="38"/>
        </w:numPr>
        <w:spacing w:before="60"/>
        <w:ind w:left="1418"/>
        <w:jc w:val="both"/>
        <w:rPr>
          <w:rFonts w:ascii="Arial" w:hAnsi="Arial" w:cs="Arial"/>
          <w:bCs/>
          <w:sz w:val="20"/>
          <w:szCs w:val="20"/>
        </w:rPr>
      </w:pPr>
      <w:r w:rsidRPr="001F4EDD">
        <w:rPr>
          <w:rFonts w:ascii="Arial" w:hAnsi="Arial" w:cs="Arial"/>
          <w:bCs/>
          <w:sz w:val="20"/>
          <w:szCs w:val="20"/>
        </w:rPr>
        <w:t xml:space="preserve">4 </w:t>
      </w:r>
      <w:r w:rsidR="007848C4" w:rsidRPr="001F4EDD">
        <w:rPr>
          <w:rFonts w:ascii="Arial" w:hAnsi="Arial" w:cs="Arial"/>
          <w:bCs/>
          <w:sz w:val="20"/>
          <w:szCs w:val="20"/>
        </w:rPr>
        <w:t>p</w:t>
      </w:r>
      <w:r w:rsidR="007E41F0" w:rsidRPr="001F4EDD">
        <w:rPr>
          <w:rFonts w:ascii="Arial" w:hAnsi="Arial" w:cs="Arial"/>
          <w:bCs/>
          <w:sz w:val="20"/>
          <w:szCs w:val="20"/>
        </w:rPr>
        <w:t>omp procesowych</w:t>
      </w:r>
      <w:r w:rsidR="00FE6BE2" w:rsidRPr="001F4EDD">
        <w:rPr>
          <w:rFonts w:ascii="Arial" w:hAnsi="Arial" w:cs="Arial"/>
          <w:bCs/>
          <w:sz w:val="20"/>
          <w:szCs w:val="20"/>
        </w:rPr>
        <w:t>;</w:t>
      </w:r>
    </w:p>
    <w:p w14:paraId="34945795" w14:textId="381D93ED" w:rsidR="004C2AD2" w:rsidRPr="001F4EDD" w:rsidRDefault="007848C4" w:rsidP="0084700C">
      <w:pPr>
        <w:pStyle w:val="Akapitzlist"/>
        <w:numPr>
          <w:ilvl w:val="2"/>
          <w:numId w:val="38"/>
        </w:numPr>
        <w:spacing w:before="60"/>
        <w:ind w:left="1418"/>
        <w:jc w:val="both"/>
        <w:rPr>
          <w:rFonts w:ascii="Arial" w:hAnsi="Arial" w:cs="Arial"/>
          <w:bCs/>
          <w:sz w:val="20"/>
          <w:szCs w:val="20"/>
        </w:rPr>
      </w:pPr>
      <w:r w:rsidRPr="001F4EDD">
        <w:rPr>
          <w:rFonts w:ascii="Arial" w:hAnsi="Arial" w:cs="Arial"/>
          <w:bCs/>
          <w:sz w:val="20"/>
          <w:szCs w:val="20"/>
        </w:rPr>
        <w:t xml:space="preserve">4 </w:t>
      </w:r>
      <w:r w:rsidR="00CC67C0" w:rsidRPr="001F4EDD">
        <w:rPr>
          <w:rFonts w:ascii="Arial" w:hAnsi="Arial" w:cs="Arial"/>
          <w:bCs/>
          <w:sz w:val="20"/>
          <w:szCs w:val="20"/>
        </w:rPr>
        <w:t>mieszadeł bocznych</w:t>
      </w:r>
      <w:r w:rsidR="00FE6BE2" w:rsidRPr="001F4EDD">
        <w:rPr>
          <w:rFonts w:ascii="Arial" w:hAnsi="Arial" w:cs="Arial"/>
          <w:bCs/>
          <w:sz w:val="20"/>
          <w:szCs w:val="20"/>
        </w:rPr>
        <w:t>;</w:t>
      </w:r>
    </w:p>
    <w:p w14:paraId="6C4A21B2" w14:textId="2D932761" w:rsidR="004C2AD2" w:rsidRPr="001F4EDD" w:rsidRDefault="007E41F0" w:rsidP="0084700C">
      <w:pPr>
        <w:pStyle w:val="Akapitzlist"/>
        <w:numPr>
          <w:ilvl w:val="2"/>
          <w:numId w:val="38"/>
        </w:numPr>
        <w:spacing w:before="60"/>
        <w:ind w:left="1418"/>
        <w:jc w:val="both"/>
        <w:rPr>
          <w:rFonts w:ascii="Arial" w:hAnsi="Arial" w:cs="Arial"/>
          <w:bCs/>
          <w:sz w:val="20"/>
          <w:szCs w:val="20"/>
        </w:rPr>
      </w:pPr>
      <w:r w:rsidRPr="001F4EDD">
        <w:rPr>
          <w:rFonts w:ascii="Arial" w:hAnsi="Arial" w:cs="Arial"/>
          <w:bCs/>
          <w:sz w:val="20"/>
          <w:szCs w:val="20"/>
        </w:rPr>
        <w:t xml:space="preserve">4 </w:t>
      </w:r>
      <w:r w:rsidR="00B658CC" w:rsidRPr="001F4EDD">
        <w:rPr>
          <w:rFonts w:ascii="Arial" w:hAnsi="Arial" w:cs="Arial"/>
          <w:bCs/>
          <w:sz w:val="20"/>
          <w:szCs w:val="20"/>
        </w:rPr>
        <w:t>rurociągów łączących</w:t>
      </w:r>
      <w:r w:rsidRPr="001F4EDD">
        <w:rPr>
          <w:rFonts w:ascii="Arial" w:hAnsi="Arial" w:cs="Arial"/>
          <w:bCs/>
          <w:sz w:val="20"/>
          <w:szCs w:val="20"/>
        </w:rPr>
        <w:t xml:space="preserve"> zbiorniki ZP-17 do ZP-20 z </w:t>
      </w:r>
      <w:r w:rsidR="00917616" w:rsidRPr="001F4EDD">
        <w:rPr>
          <w:rFonts w:ascii="Arial" w:hAnsi="Arial" w:cs="Arial"/>
          <w:bCs/>
          <w:sz w:val="20"/>
          <w:szCs w:val="20"/>
        </w:rPr>
        <w:t>kolektorem prowadzącym</w:t>
      </w:r>
      <w:r w:rsidRPr="001F4EDD">
        <w:rPr>
          <w:rFonts w:ascii="Arial" w:hAnsi="Arial" w:cs="Arial"/>
          <w:bCs/>
          <w:sz w:val="20"/>
          <w:szCs w:val="20"/>
        </w:rPr>
        <w:t xml:space="preserve"> do linii </w:t>
      </w:r>
      <w:r w:rsidR="007848C4" w:rsidRPr="001F4EDD">
        <w:rPr>
          <w:rFonts w:ascii="Arial" w:hAnsi="Arial" w:cs="Arial"/>
          <w:bCs/>
          <w:sz w:val="20"/>
          <w:szCs w:val="20"/>
        </w:rPr>
        <w:t>k</w:t>
      </w:r>
      <w:r w:rsidRPr="001F4EDD">
        <w:rPr>
          <w:rFonts w:ascii="Arial" w:hAnsi="Arial" w:cs="Arial"/>
          <w:bCs/>
          <w:sz w:val="20"/>
          <w:szCs w:val="20"/>
        </w:rPr>
        <w:t>onfekcyjnych</w:t>
      </w:r>
      <w:r w:rsidR="007D2770" w:rsidRPr="001F4EDD">
        <w:rPr>
          <w:rFonts w:ascii="Arial" w:hAnsi="Arial" w:cs="Arial"/>
          <w:bCs/>
          <w:sz w:val="20"/>
          <w:szCs w:val="20"/>
        </w:rPr>
        <w:t>;</w:t>
      </w:r>
    </w:p>
    <w:p w14:paraId="1C0DBFE7" w14:textId="04408ED6" w:rsidR="004C2AD2" w:rsidRPr="001F4EDD" w:rsidRDefault="001B7FB8" w:rsidP="0084700C">
      <w:pPr>
        <w:pStyle w:val="Akapitzlist"/>
        <w:numPr>
          <w:ilvl w:val="2"/>
          <w:numId w:val="38"/>
        </w:numPr>
        <w:spacing w:before="60"/>
        <w:ind w:left="1418"/>
        <w:jc w:val="both"/>
        <w:rPr>
          <w:rFonts w:ascii="Arial" w:hAnsi="Arial" w:cs="Arial"/>
          <w:bCs/>
          <w:sz w:val="20"/>
          <w:szCs w:val="20"/>
        </w:rPr>
      </w:pPr>
      <w:r w:rsidRPr="001F4EDD">
        <w:rPr>
          <w:rFonts w:ascii="Arial" w:hAnsi="Arial" w:cs="Arial"/>
          <w:bCs/>
          <w:sz w:val="20"/>
          <w:szCs w:val="20"/>
        </w:rPr>
        <w:t>4 rurociągów łączących zbiorniki ZP-17</w:t>
      </w:r>
      <w:r w:rsidR="00E57D30" w:rsidRPr="001F4EDD">
        <w:rPr>
          <w:rFonts w:ascii="Arial" w:hAnsi="Arial" w:cs="Arial"/>
          <w:bCs/>
          <w:sz w:val="20"/>
          <w:szCs w:val="20"/>
        </w:rPr>
        <w:t xml:space="preserve"> do ZP</w:t>
      </w:r>
      <w:r w:rsidRPr="001F4EDD">
        <w:rPr>
          <w:rFonts w:ascii="Arial" w:hAnsi="Arial" w:cs="Arial"/>
          <w:bCs/>
          <w:sz w:val="20"/>
          <w:szCs w:val="20"/>
        </w:rPr>
        <w:t>-20 z terminalem pełnienia</w:t>
      </w:r>
      <w:r w:rsidR="00BD3FE7" w:rsidRPr="001F4EDD">
        <w:rPr>
          <w:rFonts w:ascii="Arial" w:hAnsi="Arial" w:cs="Arial"/>
          <w:bCs/>
          <w:sz w:val="20"/>
          <w:szCs w:val="20"/>
        </w:rPr>
        <w:t>;</w:t>
      </w:r>
    </w:p>
    <w:p w14:paraId="21EAD708" w14:textId="10A77F49" w:rsidR="00677733" w:rsidRDefault="001D0F62" w:rsidP="0084700C">
      <w:pPr>
        <w:pStyle w:val="Akapitzlist"/>
        <w:numPr>
          <w:ilvl w:val="2"/>
          <w:numId w:val="38"/>
        </w:numPr>
        <w:spacing w:before="60"/>
        <w:ind w:left="1418"/>
        <w:jc w:val="both"/>
        <w:rPr>
          <w:rFonts w:ascii="Arial" w:hAnsi="Arial" w:cs="Arial"/>
          <w:bCs/>
          <w:sz w:val="20"/>
          <w:szCs w:val="20"/>
        </w:rPr>
      </w:pPr>
      <w:r w:rsidRPr="001F4EDD">
        <w:rPr>
          <w:rFonts w:ascii="Arial" w:hAnsi="Arial" w:cs="Arial"/>
          <w:bCs/>
          <w:sz w:val="20"/>
          <w:szCs w:val="20"/>
        </w:rPr>
        <w:t>1</w:t>
      </w:r>
      <w:r w:rsidR="00E9380C" w:rsidRPr="001F4EDD">
        <w:rPr>
          <w:rFonts w:ascii="Arial" w:hAnsi="Arial" w:cs="Arial"/>
          <w:bCs/>
          <w:sz w:val="20"/>
          <w:szCs w:val="20"/>
        </w:rPr>
        <w:t xml:space="preserve"> </w:t>
      </w:r>
      <w:r w:rsidR="001B7FB8" w:rsidRPr="001F4EDD">
        <w:rPr>
          <w:rFonts w:ascii="Arial" w:hAnsi="Arial" w:cs="Arial"/>
          <w:bCs/>
          <w:sz w:val="20"/>
          <w:szCs w:val="20"/>
        </w:rPr>
        <w:t>r</w:t>
      </w:r>
      <w:r w:rsidR="007E41F0" w:rsidRPr="001F4EDD">
        <w:rPr>
          <w:rFonts w:ascii="Arial" w:hAnsi="Arial" w:cs="Arial"/>
          <w:bCs/>
          <w:sz w:val="20"/>
          <w:szCs w:val="20"/>
        </w:rPr>
        <w:t>urociągu</w:t>
      </w:r>
      <w:r w:rsidR="00C56B84" w:rsidRPr="001F4EDD">
        <w:rPr>
          <w:rFonts w:ascii="Arial" w:hAnsi="Arial" w:cs="Arial"/>
          <w:bCs/>
          <w:sz w:val="20"/>
          <w:szCs w:val="20"/>
        </w:rPr>
        <w:t xml:space="preserve"> </w:t>
      </w:r>
      <w:proofErr w:type="spellStart"/>
      <w:r w:rsidR="00937097" w:rsidRPr="001F4EDD">
        <w:rPr>
          <w:rFonts w:ascii="Arial" w:hAnsi="Arial" w:cs="Arial"/>
          <w:bCs/>
          <w:sz w:val="20"/>
          <w:szCs w:val="20"/>
        </w:rPr>
        <w:t>piggowego</w:t>
      </w:r>
      <w:proofErr w:type="spellEnd"/>
      <w:r w:rsidR="00937097" w:rsidRPr="001F4EDD">
        <w:rPr>
          <w:rFonts w:ascii="Arial" w:hAnsi="Arial" w:cs="Arial"/>
          <w:bCs/>
          <w:sz w:val="20"/>
          <w:szCs w:val="20"/>
        </w:rPr>
        <w:t xml:space="preserve"> zasilającego między</w:t>
      </w:r>
      <w:r w:rsidR="007E41F0" w:rsidRPr="001F4EDD">
        <w:rPr>
          <w:rFonts w:ascii="Arial" w:hAnsi="Arial" w:cs="Arial"/>
          <w:bCs/>
          <w:sz w:val="20"/>
          <w:szCs w:val="20"/>
        </w:rPr>
        <w:t xml:space="preserve"> </w:t>
      </w:r>
      <w:r w:rsidR="00E9380C" w:rsidRPr="001F4EDD">
        <w:rPr>
          <w:rFonts w:ascii="Arial" w:hAnsi="Arial" w:cs="Arial"/>
          <w:bCs/>
          <w:sz w:val="20"/>
          <w:szCs w:val="20"/>
        </w:rPr>
        <w:t>istniejąc</w:t>
      </w:r>
      <w:r w:rsidR="00C41150" w:rsidRPr="001F4EDD">
        <w:rPr>
          <w:rFonts w:ascii="Arial" w:hAnsi="Arial" w:cs="Arial"/>
          <w:bCs/>
          <w:sz w:val="20"/>
          <w:szCs w:val="20"/>
        </w:rPr>
        <w:t xml:space="preserve">ą </w:t>
      </w:r>
      <w:r w:rsidR="00543A64" w:rsidRPr="001F4EDD">
        <w:rPr>
          <w:rFonts w:ascii="Arial" w:hAnsi="Arial" w:cs="Arial"/>
          <w:bCs/>
          <w:sz w:val="20"/>
          <w:szCs w:val="20"/>
        </w:rPr>
        <w:t xml:space="preserve">czynną </w:t>
      </w:r>
      <w:r w:rsidR="00C41150" w:rsidRPr="001F4EDD">
        <w:rPr>
          <w:rFonts w:ascii="Arial" w:hAnsi="Arial" w:cs="Arial"/>
          <w:bCs/>
          <w:sz w:val="20"/>
          <w:szCs w:val="20"/>
        </w:rPr>
        <w:t>infrastrukturą do</w:t>
      </w:r>
      <w:r w:rsidR="007E41F0" w:rsidRPr="001F4EDD">
        <w:rPr>
          <w:rFonts w:ascii="Arial" w:hAnsi="Arial" w:cs="Arial"/>
          <w:bCs/>
          <w:sz w:val="20"/>
          <w:szCs w:val="20"/>
        </w:rPr>
        <w:t xml:space="preserve"> zbiorni</w:t>
      </w:r>
      <w:r w:rsidR="00E9380C" w:rsidRPr="001F4EDD">
        <w:rPr>
          <w:rFonts w:ascii="Arial" w:hAnsi="Arial" w:cs="Arial"/>
          <w:bCs/>
          <w:sz w:val="20"/>
          <w:szCs w:val="20"/>
        </w:rPr>
        <w:t>ków</w:t>
      </w:r>
      <w:r w:rsidR="007E41F0" w:rsidRPr="001F4EDD">
        <w:rPr>
          <w:rFonts w:ascii="Arial" w:hAnsi="Arial" w:cs="Arial"/>
          <w:bCs/>
          <w:sz w:val="20"/>
          <w:szCs w:val="20"/>
        </w:rPr>
        <w:t xml:space="preserve"> ZP-</w:t>
      </w:r>
      <w:r w:rsidR="00C56B84" w:rsidRPr="001F4EDD">
        <w:rPr>
          <w:rFonts w:ascii="Arial" w:hAnsi="Arial" w:cs="Arial"/>
          <w:bCs/>
          <w:sz w:val="20"/>
          <w:szCs w:val="20"/>
        </w:rPr>
        <w:t xml:space="preserve"> </w:t>
      </w:r>
      <w:r w:rsidR="007E41F0" w:rsidRPr="001F4EDD">
        <w:rPr>
          <w:rFonts w:ascii="Arial" w:hAnsi="Arial" w:cs="Arial"/>
          <w:bCs/>
          <w:sz w:val="20"/>
          <w:szCs w:val="20"/>
        </w:rPr>
        <w:t>13</w:t>
      </w:r>
      <w:r w:rsidR="00211B41" w:rsidRPr="001F4EDD">
        <w:rPr>
          <w:rFonts w:ascii="Arial" w:hAnsi="Arial" w:cs="Arial"/>
          <w:bCs/>
          <w:sz w:val="20"/>
          <w:szCs w:val="20"/>
        </w:rPr>
        <w:t xml:space="preserve"> do</w:t>
      </w:r>
      <w:r w:rsidR="00C41150" w:rsidRPr="001F4EDD">
        <w:rPr>
          <w:rFonts w:ascii="Arial" w:hAnsi="Arial" w:cs="Arial"/>
          <w:bCs/>
          <w:sz w:val="20"/>
          <w:szCs w:val="20"/>
        </w:rPr>
        <w:t xml:space="preserve"> </w:t>
      </w:r>
      <w:r w:rsidR="00E9380C" w:rsidRPr="001F4EDD">
        <w:rPr>
          <w:rFonts w:ascii="Arial" w:hAnsi="Arial" w:cs="Arial"/>
          <w:bCs/>
          <w:sz w:val="20"/>
          <w:szCs w:val="20"/>
        </w:rPr>
        <w:t>-</w:t>
      </w:r>
      <w:r w:rsidR="00B50CE8" w:rsidRPr="001F4EDD">
        <w:rPr>
          <w:rFonts w:ascii="Arial" w:hAnsi="Arial" w:cs="Arial"/>
          <w:bCs/>
          <w:sz w:val="20"/>
          <w:szCs w:val="20"/>
        </w:rPr>
        <w:t xml:space="preserve"> </w:t>
      </w:r>
      <w:r w:rsidR="007E41F0" w:rsidRPr="001F4EDD">
        <w:rPr>
          <w:rFonts w:ascii="Arial" w:hAnsi="Arial" w:cs="Arial"/>
          <w:bCs/>
          <w:sz w:val="20"/>
          <w:szCs w:val="20"/>
        </w:rPr>
        <w:t xml:space="preserve">ZP-20 </w:t>
      </w:r>
      <w:r w:rsidR="00C56B84" w:rsidRPr="001F4EDD">
        <w:rPr>
          <w:rFonts w:ascii="Arial" w:hAnsi="Arial" w:cs="Arial"/>
          <w:bCs/>
          <w:sz w:val="20"/>
          <w:szCs w:val="20"/>
        </w:rPr>
        <w:t>(</w:t>
      </w:r>
      <w:r w:rsidR="007E41F0" w:rsidRPr="001F4EDD">
        <w:rPr>
          <w:rFonts w:ascii="Arial" w:hAnsi="Arial" w:cs="Arial"/>
          <w:bCs/>
          <w:sz w:val="20"/>
          <w:szCs w:val="20"/>
        </w:rPr>
        <w:t xml:space="preserve">oprócz </w:t>
      </w:r>
      <w:r w:rsidR="007D2770" w:rsidRPr="001F4EDD">
        <w:rPr>
          <w:rFonts w:ascii="Arial" w:hAnsi="Arial" w:cs="Arial"/>
          <w:bCs/>
          <w:sz w:val="20"/>
          <w:szCs w:val="20"/>
        </w:rPr>
        <w:t xml:space="preserve">4 </w:t>
      </w:r>
      <w:r w:rsidR="007E41F0" w:rsidRPr="001F4EDD">
        <w:rPr>
          <w:rFonts w:ascii="Arial" w:hAnsi="Arial" w:cs="Arial"/>
          <w:bCs/>
          <w:sz w:val="20"/>
          <w:szCs w:val="20"/>
        </w:rPr>
        <w:t xml:space="preserve">nowych zbiorników rurociąg będzie obsługiwał </w:t>
      </w:r>
      <w:r w:rsidR="00B50CE8" w:rsidRPr="001F4EDD">
        <w:rPr>
          <w:rFonts w:ascii="Arial" w:hAnsi="Arial" w:cs="Arial"/>
          <w:bCs/>
          <w:sz w:val="20"/>
          <w:szCs w:val="20"/>
        </w:rPr>
        <w:t xml:space="preserve">4 </w:t>
      </w:r>
      <w:r w:rsidR="007E41F0" w:rsidRPr="001F4EDD">
        <w:rPr>
          <w:rFonts w:ascii="Arial" w:hAnsi="Arial" w:cs="Arial"/>
          <w:bCs/>
          <w:sz w:val="20"/>
          <w:szCs w:val="20"/>
        </w:rPr>
        <w:t>istniejące zbiorn</w:t>
      </w:r>
      <w:r w:rsidR="00FE6BE2" w:rsidRPr="001F4EDD">
        <w:rPr>
          <w:rFonts w:ascii="Arial" w:hAnsi="Arial" w:cs="Arial"/>
          <w:bCs/>
          <w:sz w:val="20"/>
          <w:szCs w:val="20"/>
        </w:rPr>
        <w:t>iki</w:t>
      </w:r>
      <w:r w:rsidR="00A439B1" w:rsidRPr="001F4EDD">
        <w:rPr>
          <w:rFonts w:ascii="Arial" w:hAnsi="Arial" w:cs="Arial"/>
          <w:bCs/>
          <w:sz w:val="20"/>
          <w:szCs w:val="20"/>
        </w:rPr>
        <w:t xml:space="preserve"> </w:t>
      </w:r>
    </w:p>
    <w:p w14:paraId="49BBA4FA" w14:textId="77777777" w:rsidR="009F125B" w:rsidRPr="001F4EDD" w:rsidRDefault="009F125B" w:rsidP="0084700C">
      <w:pPr>
        <w:pStyle w:val="Akapitzlist"/>
        <w:spacing w:before="60"/>
        <w:ind w:left="1418"/>
        <w:jc w:val="both"/>
        <w:rPr>
          <w:rFonts w:ascii="Arial" w:hAnsi="Arial" w:cs="Arial"/>
          <w:bCs/>
          <w:sz w:val="20"/>
          <w:szCs w:val="20"/>
        </w:rPr>
      </w:pPr>
    </w:p>
    <w:p w14:paraId="4E152160" w14:textId="7BD0E055" w:rsidR="00543A64" w:rsidRPr="00AE5A1F" w:rsidRDefault="00074980" w:rsidP="0084700C">
      <w:pPr>
        <w:pStyle w:val="Akapitzlist"/>
        <w:numPr>
          <w:ilvl w:val="2"/>
          <w:numId w:val="14"/>
        </w:numPr>
        <w:spacing w:before="60"/>
        <w:ind w:left="1418"/>
        <w:jc w:val="both"/>
        <w:rPr>
          <w:rFonts w:ascii="Arial" w:hAnsi="Arial" w:cs="Arial"/>
          <w:bCs/>
          <w:i/>
          <w:iCs/>
          <w:sz w:val="20"/>
          <w:szCs w:val="20"/>
        </w:rPr>
      </w:pPr>
      <w:r w:rsidRPr="00AE5A1F">
        <w:rPr>
          <w:rFonts w:ascii="Arial" w:hAnsi="Arial" w:cs="Arial"/>
          <w:bCs/>
          <w:i/>
          <w:iCs/>
          <w:sz w:val="20"/>
          <w:szCs w:val="20"/>
        </w:rPr>
        <w:t xml:space="preserve">Stary układ musi pracować do momentu przepięcia na nowy </w:t>
      </w:r>
      <w:r w:rsidR="00B658CC" w:rsidRPr="00AE5A1F">
        <w:rPr>
          <w:rFonts w:ascii="Arial" w:hAnsi="Arial" w:cs="Arial"/>
          <w:bCs/>
          <w:i/>
          <w:iCs/>
          <w:sz w:val="20"/>
          <w:szCs w:val="20"/>
        </w:rPr>
        <w:t>- wymagane</w:t>
      </w:r>
      <w:r w:rsidRPr="00AE5A1F">
        <w:rPr>
          <w:rFonts w:ascii="Arial" w:hAnsi="Arial" w:cs="Arial"/>
          <w:bCs/>
          <w:i/>
          <w:iCs/>
          <w:sz w:val="20"/>
          <w:szCs w:val="20"/>
        </w:rPr>
        <w:t xml:space="preserve"> maksymalne skrócenie przepięcia instalacji. Wszelkie postoje instalacji </w:t>
      </w:r>
      <w:r w:rsidR="00304315" w:rsidRPr="00AE5A1F">
        <w:rPr>
          <w:rFonts w:ascii="Arial" w:hAnsi="Arial" w:cs="Arial"/>
          <w:bCs/>
          <w:i/>
          <w:iCs/>
          <w:sz w:val="20"/>
          <w:szCs w:val="20"/>
        </w:rPr>
        <w:t xml:space="preserve">bezwzględnie </w:t>
      </w:r>
      <w:r w:rsidRPr="00AE5A1F">
        <w:rPr>
          <w:rFonts w:ascii="Arial" w:hAnsi="Arial" w:cs="Arial"/>
          <w:bCs/>
          <w:i/>
          <w:iCs/>
          <w:sz w:val="20"/>
          <w:szCs w:val="20"/>
        </w:rPr>
        <w:t xml:space="preserve">wymagają zgody </w:t>
      </w:r>
      <w:r w:rsidR="00721831" w:rsidRPr="00AE5A1F">
        <w:rPr>
          <w:rFonts w:ascii="Arial" w:hAnsi="Arial" w:cs="Arial"/>
          <w:bCs/>
          <w:i/>
          <w:iCs/>
          <w:sz w:val="20"/>
          <w:szCs w:val="20"/>
        </w:rPr>
        <w:t>Z</w:t>
      </w:r>
      <w:r w:rsidRPr="00AE5A1F">
        <w:rPr>
          <w:rFonts w:ascii="Arial" w:hAnsi="Arial" w:cs="Arial"/>
          <w:bCs/>
          <w:i/>
          <w:iCs/>
          <w:sz w:val="20"/>
          <w:szCs w:val="20"/>
        </w:rPr>
        <w:t>amawiającego</w:t>
      </w:r>
      <w:r w:rsidR="00053CC7" w:rsidRPr="00AE5A1F">
        <w:rPr>
          <w:rFonts w:ascii="Arial" w:hAnsi="Arial" w:cs="Arial"/>
          <w:bCs/>
          <w:i/>
          <w:iCs/>
          <w:sz w:val="20"/>
          <w:szCs w:val="20"/>
        </w:rPr>
        <w:t xml:space="preserve"> po określeniu przez Wykonawcę terminu, zakresu prac oraz czasu realizacji postoju. </w:t>
      </w:r>
    </w:p>
    <w:p w14:paraId="53F33540" w14:textId="77777777" w:rsidR="00074980" w:rsidRPr="001F4EDD" w:rsidRDefault="00074980" w:rsidP="0084700C">
      <w:pPr>
        <w:pStyle w:val="Akapitzlist"/>
        <w:spacing w:before="60"/>
        <w:ind w:left="1418"/>
        <w:jc w:val="both"/>
        <w:rPr>
          <w:rFonts w:ascii="Arial" w:hAnsi="Arial" w:cs="Arial"/>
          <w:bCs/>
          <w:sz w:val="20"/>
          <w:szCs w:val="20"/>
        </w:rPr>
      </w:pPr>
    </w:p>
    <w:p w14:paraId="730A5ECA" w14:textId="444CDC68" w:rsidR="00543A64" w:rsidRPr="001F4EDD" w:rsidRDefault="00134A2A" w:rsidP="0084700C">
      <w:pPr>
        <w:pStyle w:val="Akapitzlist"/>
        <w:numPr>
          <w:ilvl w:val="2"/>
          <w:numId w:val="38"/>
        </w:numPr>
        <w:spacing w:before="60"/>
        <w:ind w:left="1418"/>
        <w:jc w:val="both"/>
        <w:rPr>
          <w:rFonts w:ascii="Arial" w:hAnsi="Arial" w:cs="Arial"/>
          <w:bCs/>
          <w:sz w:val="20"/>
          <w:szCs w:val="20"/>
        </w:rPr>
      </w:pPr>
      <w:r>
        <w:rPr>
          <w:rFonts w:ascii="Arial" w:hAnsi="Arial" w:cs="Arial"/>
          <w:bCs/>
          <w:sz w:val="20"/>
          <w:szCs w:val="20"/>
        </w:rPr>
        <w:t>I</w:t>
      </w:r>
      <w:r w:rsidR="00FE6BE2" w:rsidRPr="001F4EDD">
        <w:rPr>
          <w:rFonts w:ascii="Arial" w:hAnsi="Arial" w:cs="Arial"/>
          <w:bCs/>
          <w:sz w:val="20"/>
          <w:szCs w:val="20"/>
        </w:rPr>
        <w:t>nstalacji sprężonego powietrza</w:t>
      </w:r>
      <w:r w:rsidR="00C1684F" w:rsidRPr="001F4EDD">
        <w:rPr>
          <w:rFonts w:ascii="Arial" w:hAnsi="Arial" w:cs="Arial"/>
          <w:bCs/>
          <w:sz w:val="20"/>
          <w:szCs w:val="20"/>
        </w:rPr>
        <w:t xml:space="preserve"> AKPIA</w:t>
      </w:r>
      <w:r w:rsidR="00917616" w:rsidRPr="001F4EDD">
        <w:rPr>
          <w:rFonts w:ascii="Arial" w:hAnsi="Arial" w:cs="Arial"/>
          <w:bCs/>
          <w:sz w:val="20"/>
          <w:szCs w:val="20"/>
        </w:rPr>
        <w:t xml:space="preserve"> – 6 bar</w:t>
      </w:r>
      <w:r w:rsidR="00C1684F" w:rsidRPr="001F4EDD">
        <w:rPr>
          <w:rFonts w:ascii="Arial" w:hAnsi="Arial" w:cs="Arial"/>
          <w:bCs/>
          <w:sz w:val="20"/>
          <w:szCs w:val="20"/>
        </w:rPr>
        <w:t xml:space="preserve"> oraz </w:t>
      </w:r>
      <w:r w:rsidR="00CC67C0" w:rsidRPr="001F4EDD">
        <w:rPr>
          <w:rFonts w:ascii="Arial" w:hAnsi="Arial" w:cs="Arial"/>
          <w:bCs/>
          <w:sz w:val="20"/>
          <w:szCs w:val="20"/>
        </w:rPr>
        <w:t xml:space="preserve">technologicznego </w:t>
      </w:r>
      <w:r w:rsidR="00917616" w:rsidRPr="001F4EDD">
        <w:rPr>
          <w:rFonts w:ascii="Arial" w:hAnsi="Arial" w:cs="Arial"/>
          <w:bCs/>
          <w:sz w:val="20"/>
          <w:szCs w:val="20"/>
        </w:rPr>
        <w:t xml:space="preserve">3,5 bar </w:t>
      </w:r>
      <w:r w:rsidR="00CC67C0" w:rsidRPr="001F4EDD">
        <w:rPr>
          <w:rFonts w:ascii="Arial" w:hAnsi="Arial" w:cs="Arial"/>
          <w:bCs/>
          <w:sz w:val="20"/>
          <w:szCs w:val="20"/>
        </w:rPr>
        <w:t>umożliwiającą</w:t>
      </w:r>
      <w:r w:rsidR="00FE6BE2" w:rsidRPr="001F4EDD">
        <w:rPr>
          <w:rFonts w:ascii="Arial" w:hAnsi="Arial" w:cs="Arial"/>
          <w:bCs/>
          <w:sz w:val="20"/>
          <w:szCs w:val="20"/>
        </w:rPr>
        <w:t xml:space="preserve"> opróżnianie</w:t>
      </w:r>
      <w:r w:rsidR="00C1684F" w:rsidRPr="001F4EDD">
        <w:rPr>
          <w:rFonts w:ascii="Arial" w:hAnsi="Arial" w:cs="Arial"/>
          <w:bCs/>
          <w:sz w:val="20"/>
          <w:szCs w:val="20"/>
        </w:rPr>
        <w:t xml:space="preserve"> </w:t>
      </w:r>
      <w:r w:rsidR="00FE6BE2" w:rsidRPr="001F4EDD">
        <w:rPr>
          <w:rFonts w:ascii="Arial" w:hAnsi="Arial" w:cs="Arial"/>
          <w:bCs/>
          <w:sz w:val="20"/>
          <w:szCs w:val="20"/>
        </w:rPr>
        <w:t>rurociągu w razie potrzeb</w:t>
      </w:r>
      <w:r w:rsidR="00324367" w:rsidRPr="001F4EDD">
        <w:rPr>
          <w:rFonts w:ascii="Arial" w:hAnsi="Arial" w:cs="Arial"/>
          <w:bCs/>
          <w:sz w:val="20"/>
          <w:szCs w:val="20"/>
        </w:rPr>
        <w:t xml:space="preserve"> </w:t>
      </w:r>
      <w:r w:rsidR="00E57D30" w:rsidRPr="001F4EDD">
        <w:rPr>
          <w:rFonts w:ascii="Arial" w:hAnsi="Arial" w:cs="Arial"/>
          <w:bCs/>
          <w:sz w:val="20"/>
          <w:szCs w:val="20"/>
        </w:rPr>
        <w:t>od tłoczenia zbiorników</w:t>
      </w:r>
      <w:r w:rsidR="00917616" w:rsidRPr="001F4EDD">
        <w:rPr>
          <w:rFonts w:ascii="Arial" w:hAnsi="Arial" w:cs="Arial"/>
          <w:bCs/>
          <w:sz w:val="20"/>
          <w:szCs w:val="20"/>
        </w:rPr>
        <w:t xml:space="preserve"> ZP-17 do ZP</w:t>
      </w:r>
      <w:r w:rsidR="00C41150" w:rsidRPr="001F4EDD">
        <w:rPr>
          <w:rFonts w:ascii="Arial" w:hAnsi="Arial" w:cs="Arial"/>
          <w:bCs/>
          <w:sz w:val="20"/>
          <w:szCs w:val="20"/>
        </w:rPr>
        <w:t>-</w:t>
      </w:r>
      <w:r w:rsidR="009C08B3" w:rsidRPr="001F4EDD">
        <w:rPr>
          <w:rFonts w:ascii="Arial" w:hAnsi="Arial" w:cs="Arial"/>
          <w:bCs/>
          <w:sz w:val="20"/>
          <w:szCs w:val="20"/>
        </w:rPr>
        <w:t>20 do</w:t>
      </w:r>
      <w:r w:rsidR="00324367" w:rsidRPr="001F4EDD">
        <w:rPr>
          <w:rFonts w:ascii="Arial" w:hAnsi="Arial" w:cs="Arial"/>
          <w:bCs/>
          <w:sz w:val="20"/>
          <w:szCs w:val="20"/>
        </w:rPr>
        <w:t xml:space="preserve"> </w:t>
      </w:r>
      <w:r w:rsidR="00E57D30" w:rsidRPr="001F4EDD">
        <w:rPr>
          <w:rFonts w:ascii="Arial" w:hAnsi="Arial" w:cs="Arial"/>
          <w:bCs/>
          <w:sz w:val="20"/>
          <w:szCs w:val="20"/>
        </w:rPr>
        <w:t xml:space="preserve">kolektora </w:t>
      </w:r>
      <w:r w:rsidR="00324367" w:rsidRPr="001F4EDD">
        <w:rPr>
          <w:rFonts w:ascii="Arial" w:hAnsi="Arial" w:cs="Arial"/>
          <w:bCs/>
          <w:sz w:val="20"/>
          <w:szCs w:val="20"/>
        </w:rPr>
        <w:t>konfekcyjn</w:t>
      </w:r>
      <w:r w:rsidR="00F604DF" w:rsidRPr="001F4EDD">
        <w:rPr>
          <w:rFonts w:ascii="Arial" w:hAnsi="Arial" w:cs="Arial"/>
          <w:bCs/>
          <w:sz w:val="20"/>
          <w:szCs w:val="20"/>
        </w:rPr>
        <w:t>ego</w:t>
      </w:r>
      <w:r w:rsidR="00324367" w:rsidRPr="001F4EDD">
        <w:rPr>
          <w:rFonts w:ascii="Arial" w:hAnsi="Arial" w:cs="Arial"/>
          <w:bCs/>
          <w:sz w:val="20"/>
          <w:szCs w:val="20"/>
        </w:rPr>
        <w:t xml:space="preserve"> i </w:t>
      </w:r>
      <w:r w:rsidR="00E57D30" w:rsidRPr="001F4EDD">
        <w:rPr>
          <w:rFonts w:ascii="Arial" w:hAnsi="Arial" w:cs="Arial"/>
          <w:bCs/>
          <w:sz w:val="20"/>
          <w:szCs w:val="20"/>
        </w:rPr>
        <w:t xml:space="preserve">na </w:t>
      </w:r>
      <w:r w:rsidR="00324367" w:rsidRPr="001F4EDD">
        <w:rPr>
          <w:rFonts w:ascii="Arial" w:hAnsi="Arial" w:cs="Arial"/>
          <w:bCs/>
          <w:sz w:val="20"/>
          <w:szCs w:val="20"/>
        </w:rPr>
        <w:t>terminal</w:t>
      </w:r>
      <w:r w:rsidR="00F604DF" w:rsidRPr="001F4EDD">
        <w:rPr>
          <w:rFonts w:ascii="Arial" w:hAnsi="Arial" w:cs="Arial"/>
          <w:bCs/>
          <w:sz w:val="20"/>
          <w:szCs w:val="20"/>
        </w:rPr>
        <w:t xml:space="preserve"> załadunkowy</w:t>
      </w:r>
      <w:r w:rsidR="00543A64" w:rsidRPr="001F4EDD">
        <w:rPr>
          <w:rFonts w:ascii="Arial" w:hAnsi="Arial" w:cs="Arial"/>
          <w:bCs/>
          <w:sz w:val="20"/>
          <w:szCs w:val="20"/>
        </w:rPr>
        <w:t>.</w:t>
      </w:r>
    </w:p>
    <w:p w14:paraId="6BE082B4" w14:textId="53B06775" w:rsidR="00543A64" w:rsidRPr="001F4EDD" w:rsidRDefault="00134A2A" w:rsidP="0084700C">
      <w:pPr>
        <w:pStyle w:val="Akapitzlist"/>
        <w:numPr>
          <w:ilvl w:val="2"/>
          <w:numId w:val="38"/>
        </w:numPr>
        <w:spacing w:before="60"/>
        <w:ind w:left="1418"/>
        <w:jc w:val="both"/>
        <w:rPr>
          <w:rFonts w:ascii="Arial" w:hAnsi="Arial" w:cs="Arial"/>
          <w:bCs/>
          <w:sz w:val="20"/>
          <w:szCs w:val="20"/>
        </w:rPr>
      </w:pPr>
      <w:r>
        <w:rPr>
          <w:rFonts w:ascii="Arial" w:hAnsi="Arial" w:cs="Arial"/>
          <w:bCs/>
          <w:sz w:val="20"/>
          <w:szCs w:val="20"/>
        </w:rPr>
        <w:t>K</w:t>
      </w:r>
      <w:r w:rsidR="00D0000D" w:rsidRPr="001F4EDD">
        <w:rPr>
          <w:rFonts w:ascii="Arial" w:hAnsi="Arial" w:cs="Arial"/>
          <w:bCs/>
          <w:sz w:val="20"/>
          <w:szCs w:val="20"/>
        </w:rPr>
        <w:t xml:space="preserve">olektora </w:t>
      </w:r>
      <w:r w:rsidR="005644F5" w:rsidRPr="001F4EDD">
        <w:rPr>
          <w:rFonts w:ascii="Arial" w:hAnsi="Arial" w:cs="Arial"/>
          <w:bCs/>
          <w:sz w:val="20"/>
          <w:szCs w:val="20"/>
        </w:rPr>
        <w:t>i orurowania</w:t>
      </w:r>
      <w:r w:rsidR="00D0000D" w:rsidRPr="001F4EDD">
        <w:rPr>
          <w:rFonts w:ascii="Arial" w:hAnsi="Arial" w:cs="Arial"/>
          <w:bCs/>
          <w:sz w:val="20"/>
          <w:szCs w:val="20"/>
        </w:rPr>
        <w:t xml:space="preserve"> instalacji grzewczej</w:t>
      </w:r>
      <w:r w:rsidR="00677733" w:rsidRPr="001F4EDD">
        <w:rPr>
          <w:rFonts w:ascii="Arial" w:hAnsi="Arial" w:cs="Arial"/>
          <w:bCs/>
          <w:sz w:val="20"/>
          <w:szCs w:val="20"/>
        </w:rPr>
        <w:t xml:space="preserve"> </w:t>
      </w:r>
      <w:r w:rsidR="00D5247F" w:rsidRPr="001F4EDD">
        <w:rPr>
          <w:rFonts w:ascii="Arial" w:hAnsi="Arial" w:cs="Arial"/>
          <w:bCs/>
          <w:sz w:val="20"/>
          <w:szCs w:val="20"/>
        </w:rPr>
        <w:t>dla zbiorników ZP-16 do ZP-20</w:t>
      </w:r>
      <w:r w:rsidR="00225786" w:rsidRPr="001F4EDD">
        <w:rPr>
          <w:rFonts w:ascii="Arial" w:hAnsi="Arial" w:cs="Arial"/>
          <w:bCs/>
          <w:sz w:val="20"/>
          <w:szCs w:val="20"/>
        </w:rPr>
        <w:t>;</w:t>
      </w:r>
    </w:p>
    <w:p w14:paraId="30EBB5BF" w14:textId="317DE000" w:rsidR="00D5247F" w:rsidRDefault="00134A2A" w:rsidP="0084700C">
      <w:pPr>
        <w:pStyle w:val="Akapitzlist"/>
        <w:numPr>
          <w:ilvl w:val="2"/>
          <w:numId w:val="38"/>
        </w:numPr>
        <w:spacing w:before="60"/>
        <w:ind w:left="1560" w:hanging="851"/>
        <w:jc w:val="both"/>
        <w:rPr>
          <w:rFonts w:ascii="Arial" w:hAnsi="Arial" w:cs="Arial"/>
          <w:bCs/>
          <w:sz w:val="20"/>
          <w:szCs w:val="20"/>
        </w:rPr>
      </w:pPr>
      <w:r>
        <w:rPr>
          <w:rFonts w:ascii="Arial" w:hAnsi="Arial" w:cs="Arial"/>
          <w:bCs/>
          <w:sz w:val="20"/>
          <w:szCs w:val="20"/>
        </w:rPr>
        <w:t>K</w:t>
      </w:r>
      <w:r w:rsidR="009F2328" w:rsidRPr="001F4EDD">
        <w:rPr>
          <w:rFonts w:ascii="Arial" w:hAnsi="Arial" w:cs="Arial"/>
          <w:bCs/>
          <w:sz w:val="20"/>
          <w:szCs w:val="20"/>
        </w:rPr>
        <w:t xml:space="preserve">ompletnego osprzętu i </w:t>
      </w:r>
      <w:r w:rsidR="00F84AED" w:rsidRPr="001F4EDD">
        <w:rPr>
          <w:rFonts w:ascii="Arial" w:hAnsi="Arial" w:cs="Arial"/>
          <w:bCs/>
          <w:sz w:val="20"/>
          <w:szCs w:val="20"/>
        </w:rPr>
        <w:t>pozostałych</w:t>
      </w:r>
      <w:r w:rsidR="005644F5" w:rsidRPr="001F4EDD">
        <w:rPr>
          <w:rFonts w:ascii="Arial" w:hAnsi="Arial" w:cs="Arial"/>
          <w:bCs/>
          <w:sz w:val="20"/>
          <w:szCs w:val="20"/>
        </w:rPr>
        <w:t xml:space="preserve"> </w:t>
      </w:r>
      <w:r w:rsidR="009F2328" w:rsidRPr="001F4EDD">
        <w:rPr>
          <w:rFonts w:ascii="Arial" w:hAnsi="Arial" w:cs="Arial"/>
          <w:bCs/>
          <w:sz w:val="20"/>
          <w:szCs w:val="20"/>
        </w:rPr>
        <w:t>materiałów z branży mechanicznej</w:t>
      </w:r>
      <w:r w:rsidR="005644F5" w:rsidRPr="001F4EDD">
        <w:rPr>
          <w:rFonts w:ascii="Arial" w:hAnsi="Arial" w:cs="Arial"/>
          <w:bCs/>
          <w:sz w:val="20"/>
          <w:szCs w:val="20"/>
        </w:rPr>
        <w:t xml:space="preserve">, automatyki. </w:t>
      </w:r>
    </w:p>
    <w:p w14:paraId="3153746B" w14:textId="77777777" w:rsidR="009F125B" w:rsidRPr="001F4EDD" w:rsidRDefault="009F125B" w:rsidP="0084700C">
      <w:pPr>
        <w:pStyle w:val="Akapitzlist"/>
        <w:spacing w:before="60"/>
        <w:ind w:left="1560"/>
        <w:jc w:val="both"/>
        <w:rPr>
          <w:rFonts w:ascii="Arial" w:hAnsi="Arial" w:cs="Arial"/>
          <w:bCs/>
          <w:sz w:val="20"/>
          <w:szCs w:val="20"/>
        </w:rPr>
      </w:pPr>
    </w:p>
    <w:p w14:paraId="26DED0F7" w14:textId="2C7C62B2" w:rsidR="00225786" w:rsidRPr="001F4EDD" w:rsidRDefault="00D964BA" w:rsidP="0084700C">
      <w:pPr>
        <w:pStyle w:val="Akapitzlist"/>
        <w:numPr>
          <w:ilvl w:val="2"/>
          <w:numId w:val="14"/>
        </w:numPr>
        <w:spacing w:before="60"/>
        <w:ind w:left="1418"/>
        <w:jc w:val="both"/>
        <w:rPr>
          <w:rFonts w:ascii="Arial" w:hAnsi="Arial" w:cs="Arial"/>
          <w:bCs/>
          <w:i/>
          <w:iCs/>
          <w:sz w:val="20"/>
          <w:szCs w:val="20"/>
        </w:rPr>
      </w:pPr>
      <w:r w:rsidRPr="00AE5A1F">
        <w:rPr>
          <w:rFonts w:ascii="Arial" w:hAnsi="Arial" w:cs="Arial"/>
          <w:bCs/>
          <w:i/>
          <w:iCs/>
          <w:sz w:val="20"/>
          <w:szCs w:val="20"/>
        </w:rPr>
        <w:t xml:space="preserve">Zamawiający </w:t>
      </w:r>
      <w:r w:rsidR="005644F5" w:rsidRPr="00AE5A1F">
        <w:rPr>
          <w:rFonts w:ascii="Arial" w:hAnsi="Arial" w:cs="Arial"/>
          <w:bCs/>
          <w:i/>
          <w:iCs/>
          <w:sz w:val="20"/>
          <w:szCs w:val="20"/>
        </w:rPr>
        <w:t>wymaga,</w:t>
      </w:r>
      <w:r w:rsidRPr="00AE5A1F">
        <w:rPr>
          <w:rFonts w:ascii="Arial" w:hAnsi="Arial" w:cs="Arial"/>
          <w:bCs/>
          <w:i/>
          <w:iCs/>
          <w:sz w:val="20"/>
          <w:szCs w:val="20"/>
        </w:rPr>
        <w:t xml:space="preserve"> aby uwzględnić jako </w:t>
      </w:r>
      <w:r w:rsidR="000313CC" w:rsidRPr="00AE5A1F">
        <w:rPr>
          <w:rFonts w:ascii="Arial" w:hAnsi="Arial" w:cs="Arial"/>
          <w:bCs/>
          <w:i/>
          <w:iCs/>
          <w:sz w:val="20"/>
          <w:szCs w:val="20"/>
        </w:rPr>
        <w:t>a</w:t>
      </w:r>
      <w:r w:rsidRPr="00AE5A1F">
        <w:rPr>
          <w:rFonts w:ascii="Arial" w:hAnsi="Arial" w:cs="Arial"/>
          <w:bCs/>
          <w:i/>
          <w:iCs/>
          <w:sz w:val="20"/>
          <w:szCs w:val="20"/>
        </w:rPr>
        <w:t>rmaturę ręczną zawory kulowe producent</w:t>
      </w:r>
      <w:r w:rsidR="00F604DF" w:rsidRPr="00AE5A1F">
        <w:rPr>
          <w:rFonts w:ascii="Arial" w:hAnsi="Arial" w:cs="Arial"/>
          <w:bCs/>
          <w:i/>
          <w:iCs/>
          <w:sz w:val="20"/>
          <w:szCs w:val="20"/>
        </w:rPr>
        <w:t>a</w:t>
      </w:r>
      <w:r w:rsidRPr="00AE5A1F">
        <w:rPr>
          <w:rFonts w:ascii="Arial" w:hAnsi="Arial" w:cs="Arial"/>
          <w:bCs/>
          <w:i/>
          <w:iCs/>
          <w:sz w:val="20"/>
          <w:szCs w:val="20"/>
        </w:rPr>
        <w:t xml:space="preserve"> </w:t>
      </w:r>
      <w:r w:rsidR="007571C3" w:rsidRPr="00AE5A1F">
        <w:rPr>
          <w:rFonts w:ascii="Arial" w:hAnsi="Arial" w:cs="Arial"/>
          <w:bCs/>
          <w:i/>
          <w:iCs/>
          <w:sz w:val="20"/>
          <w:szCs w:val="20"/>
        </w:rPr>
        <w:t>KITZ zgodnie</w:t>
      </w:r>
      <w:r w:rsidR="00F84AED" w:rsidRPr="00AE5A1F">
        <w:rPr>
          <w:rFonts w:ascii="Arial" w:hAnsi="Arial" w:cs="Arial"/>
          <w:bCs/>
          <w:i/>
          <w:iCs/>
          <w:sz w:val="20"/>
          <w:szCs w:val="20"/>
        </w:rPr>
        <w:t xml:space="preserve"> z parametrami</w:t>
      </w:r>
      <w:r w:rsidR="000313CC" w:rsidRPr="00AE5A1F">
        <w:rPr>
          <w:rFonts w:ascii="Arial" w:hAnsi="Arial" w:cs="Arial"/>
          <w:bCs/>
          <w:i/>
          <w:iCs/>
          <w:sz w:val="20"/>
          <w:szCs w:val="20"/>
        </w:rPr>
        <w:t xml:space="preserve"> (typem)</w:t>
      </w:r>
      <w:r w:rsidR="00F84AED" w:rsidRPr="00AE5A1F">
        <w:rPr>
          <w:rFonts w:ascii="Arial" w:hAnsi="Arial" w:cs="Arial"/>
          <w:bCs/>
          <w:i/>
          <w:iCs/>
          <w:sz w:val="20"/>
          <w:szCs w:val="20"/>
        </w:rPr>
        <w:t xml:space="preserve"> uwzględnionymi w projekcie.</w:t>
      </w:r>
      <w:r w:rsidR="00FC4EB0" w:rsidRPr="00AE5A1F">
        <w:rPr>
          <w:rFonts w:ascii="Arial" w:hAnsi="Arial" w:cs="Arial"/>
          <w:bCs/>
          <w:i/>
          <w:iCs/>
          <w:sz w:val="20"/>
          <w:szCs w:val="20"/>
        </w:rPr>
        <w:t xml:space="preserve"> </w:t>
      </w:r>
      <w:r w:rsidR="00F84AED" w:rsidRPr="00AE5A1F">
        <w:rPr>
          <w:rFonts w:ascii="Arial" w:hAnsi="Arial" w:cs="Arial"/>
          <w:bCs/>
          <w:i/>
          <w:iCs/>
          <w:sz w:val="20"/>
          <w:szCs w:val="20"/>
        </w:rPr>
        <w:t xml:space="preserve">W przypadku </w:t>
      </w:r>
      <w:r w:rsidR="00511EA0" w:rsidRPr="00AE5A1F">
        <w:rPr>
          <w:rFonts w:ascii="Arial" w:hAnsi="Arial" w:cs="Arial"/>
          <w:bCs/>
          <w:i/>
          <w:iCs/>
          <w:sz w:val="20"/>
          <w:szCs w:val="20"/>
        </w:rPr>
        <w:t xml:space="preserve">możliwych </w:t>
      </w:r>
      <w:r w:rsidR="00F84AED" w:rsidRPr="00AE5A1F">
        <w:rPr>
          <w:rFonts w:ascii="Arial" w:hAnsi="Arial" w:cs="Arial"/>
          <w:bCs/>
          <w:i/>
          <w:iCs/>
          <w:sz w:val="20"/>
          <w:szCs w:val="20"/>
        </w:rPr>
        <w:t xml:space="preserve">różnic </w:t>
      </w:r>
      <w:r w:rsidR="00511EA0" w:rsidRPr="00AE5A1F">
        <w:rPr>
          <w:rFonts w:ascii="Arial" w:hAnsi="Arial" w:cs="Arial"/>
          <w:bCs/>
          <w:i/>
          <w:iCs/>
          <w:sz w:val="20"/>
          <w:szCs w:val="20"/>
        </w:rPr>
        <w:t xml:space="preserve">w długości </w:t>
      </w:r>
      <w:r w:rsidR="00F84AED" w:rsidRPr="00AE5A1F">
        <w:rPr>
          <w:rFonts w:ascii="Arial" w:hAnsi="Arial" w:cs="Arial"/>
          <w:bCs/>
          <w:i/>
          <w:iCs/>
          <w:sz w:val="20"/>
          <w:szCs w:val="20"/>
        </w:rPr>
        <w:t xml:space="preserve">zabudowy </w:t>
      </w:r>
      <w:r w:rsidR="00511EA0" w:rsidRPr="00AE5A1F">
        <w:rPr>
          <w:rFonts w:ascii="Arial" w:hAnsi="Arial" w:cs="Arial"/>
          <w:bCs/>
          <w:i/>
          <w:iCs/>
          <w:sz w:val="20"/>
          <w:szCs w:val="20"/>
        </w:rPr>
        <w:t>armatury</w:t>
      </w:r>
      <w:r w:rsidR="000313CC" w:rsidRPr="00AE5A1F">
        <w:rPr>
          <w:rFonts w:ascii="Arial" w:hAnsi="Arial" w:cs="Arial"/>
          <w:bCs/>
          <w:i/>
          <w:iCs/>
          <w:sz w:val="20"/>
          <w:szCs w:val="20"/>
        </w:rPr>
        <w:t xml:space="preserve"> </w:t>
      </w:r>
      <w:r w:rsidR="00511EA0" w:rsidRPr="00AE5A1F">
        <w:rPr>
          <w:rFonts w:ascii="Arial" w:hAnsi="Arial" w:cs="Arial"/>
          <w:bCs/>
          <w:i/>
          <w:iCs/>
          <w:sz w:val="20"/>
          <w:szCs w:val="20"/>
        </w:rPr>
        <w:t xml:space="preserve">należy uwzględnić to </w:t>
      </w:r>
      <w:r w:rsidR="000313CC" w:rsidRPr="00AE5A1F">
        <w:rPr>
          <w:rFonts w:ascii="Arial" w:hAnsi="Arial" w:cs="Arial"/>
          <w:bCs/>
          <w:i/>
          <w:iCs/>
          <w:sz w:val="20"/>
          <w:szCs w:val="20"/>
        </w:rPr>
        <w:t xml:space="preserve">podczas </w:t>
      </w:r>
      <w:r w:rsidR="009043AD" w:rsidRPr="00AE5A1F">
        <w:rPr>
          <w:rFonts w:ascii="Arial" w:hAnsi="Arial" w:cs="Arial"/>
          <w:bCs/>
          <w:i/>
          <w:iCs/>
          <w:sz w:val="20"/>
          <w:szCs w:val="20"/>
        </w:rPr>
        <w:t>p</w:t>
      </w:r>
      <w:r w:rsidR="00511EA0" w:rsidRPr="00AE5A1F">
        <w:rPr>
          <w:rFonts w:ascii="Arial" w:hAnsi="Arial" w:cs="Arial"/>
          <w:bCs/>
          <w:i/>
          <w:iCs/>
          <w:sz w:val="20"/>
          <w:szCs w:val="20"/>
        </w:rPr>
        <w:t>refabrykacji</w:t>
      </w:r>
      <w:r w:rsidR="00145C2F" w:rsidRPr="00AE5A1F">
        <w:rPr>
          <w:rFonts w:ascii="Arial" w:hAnsi="Arial" w:cs="Arial"/>
          <w:bCs/>
          <w:i/>
          <w:iCs/>
          <w:sz w:val="20"/>
          <w:szCs w:val="20"/>
        </w:rPr>
        <w:t xml:space="preserve"> montażowej</w:t>
      </w:r>
      <w:r w:rsidR="000313CC" w:rsidRPr="00AE5A1F">
        <w:rPr>
          <w:rFonts w:ascii="Arial" w:hAnsi="Arial" w:cs="Arial"/>
          <w:bCs/>
          <w:i/>
          <w:iCs/>
          <w:sz w:val="20"/>
          <w:szCs w:val="20"/>
        </w:rPr>
        <w:t>.</w:t>
      </w:r>
    </w:p>
    <w:p w14:paraId="3D253C77" w14:textId="77777777" w:rsidR="001A509B" w:rsidRPr="00AE5A1F" w:rsidRDefault="001A509B" w:rsidP="0084700C">
      <w:pPr>
        <w:pStyle w:val="Akapitzlist"/>
        <w:spacing w:before="60"/>
        <w:ind w:left="1559"/>
        <w:jc w:val="both"/>
        <w:rPr>
          <w:rFonts w:ascii="Arial" w:hAnsi="Arial" w:cs="Arial"/>
          <w:bCs/>
          <w:i/>
          <w:iCs/>
          <w:sz w:val="20"/>
          <w:szCs w:val="20"/>
        </w:rPr>
      </w:pPr>
    </w:p>
    <w:p w14:paraId="677E628B" w14:textId="403BFAC9" w:rsidR="003E099F" w:rsidRDefault="009043AD"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Zamawiający wymaga dodatkowego uwzględnieni</w:t>
      </w:r>
      <w:r w:rsidR="00553262" w:rsidRPr="001F4EDD">
        <w:rPr>
          <w:rFonts w:ascii="Arial" w:hAnsi="Arial" w:cs="Arial"/>
          <w:bCs/>
          <w:sz w:val="20"/>
          <w:szCs w:val="20"/>
        </w:rPr>
        <w:t>a</w:t>
      </w:r>
      <w:r w:rsidRPr="001F4EDD">
        <w:rPr>
          <w:rFonts w:ascii="Arial" w:hAnsi="Arial" w:cs="Arial"/>
          <w:bCs/>
          <w:sz w:val="20"/>
          <w:szCs w:val="20"/>
        </w:rPr>
        <w:t xml:space="preserve"> w ofercie </w:t>
      </w:r>
      <w:r w:rsidR="00FC0CA5" w:rsidRPr="001F4EDD">
        <w:rPr>
          <w:rFonts w:ascii="Arial" w:hAnsi="Arial" w:cs="Arial"/>
          <w:bCs/>
          <w:sz w:val="20"/>
          <w:szCs w:val="20"/>
        </w:rPr>
        <w:t xml:space="preserve">dostawy i montażu </w:t>
      </w:r>
      <w:r w:rsidR="002F4899" w:rsidRPr="001F4EDD">
        <w:rPr>
          <w:rFonts w:ascii="Arial" w:hAnsi="Arial" w:cs="Arial"/>
          <w:bCs/>
          <w:sz w:val="20"/>
          <w:szCs w:val="20"/>
        </w:rPr>
        <w:t xml:space="preserve"> </w:t>
      </w:r>
      <w:r w:rsidRPr="001F4EDD">
        <w:rPr>
          <w:rFonts w:ascii="Arial" w:hAnsi="Arial" w:cs="Arial"/>
          <w:bCs/>
          <w:sz w:val="20"/>
          <w:szCs w:val="20"/>
        </w:rPr>
        <w:t xml:space="preserve"> 4 zawor</w:t>
      </w:r>
      <w:r w:rsidR="00FC0CA5" w:rsidRPr="001F4EDD">
        <w:rPr>
          <w:rFonts w:ascii="Arial" w:hAnsi="Arial" w:cs="Arial"/>
          <w:bCs/>
          <w:sz w:val="20"/>
          <w:szCs w:val="20"/>
        </w:rPr>
        <w:t>ów</w:t>
      </w:r>
      <w:r w:rsidR="002F4899" w:rsidRPr="001F4EDD">
        <w:rPr>
          <w:rFonts w:ascii="Arial" w:hAnsi="Arial" w:cs="Arial"/>
          <w:bCs/>
          <w:sz w:val="20"/>
          <w:szCs w:val="20"/>
        </w:rPr>
        <w:t xml:space="preserve"> </w:t>
      </w:r>
      <w:r w:rsidR="00225786" w:rsidRPr="001F4EDD">
        <w:rPr>
          <w:rFonts w:ascii="Arial" w:hAnsi="Arial" w:cs="Arial"/>
          <w:bCs/>
          <w:sz w:val="20"/>
          <w:szCs w:val="20"/>
        </w:rPr>
        <w:t xml:space="preserve">  kulowych kołnierzowych pneumatycznych DN100 ETERMO (on-off) pomiędzy pompami, a   istniejącymi zaworami ręcznymi DN 100 przy zbiornikami (ZP-17, ZP-18, ZP-19, ZP-20</w:t>
      </w:r>
      <w:r w:rsidR="00B658CC" w:rsidRPr="001F4EDD">
        <w:rPr>
          <w:rFonts w:ascii="Arial" w:hAnsi="Arial" w:cs="Arial"/>
          <w:bCs/>
          <w:sz w:val="20"/>
          <w:szCs w:val="20"/>
        </w:rPr>
        <w:t>) uwzględnić włączenia</w:t>
      </w:r>
      <w:r w:rsidR="00225786" w:rsidRPr="001F4EDD">
        <w:rPr>
          <w:rFonts w:ascii="Arial" w:hAnsi="Arial" w:cs="Arial"/>
          <w:bCs/>
          <w:sz w:val="20"/>
          <w:szCs w:val="20"/>
        </w:rPr>
        <w:t xml:space="preserve"> do </w:t>
      </w:r>
      <w:r w:rsidR="00B658CC" w:rsidRPr="001F4EDD">
        <w:rPr>
          <w:rFonts w:ascii="Arial" w:hAnsi="Arial" w:cs="Arial"/>
          <w:bCs/>
          <w:sz w:val="20"/>
          <w:szCs w:val="20"/>
        </w:rPr>
        <w:t>systemu DCS</w:t>
      </w:r>
      <w:r w:rsidR="00225786" w:rsidRPr="001F4EDD">
        <w:rPr>
          <w:rFonts w:ascii="Arial" w:hAnsi="Arial" w:cs="Arial"/>
          <w:bCs/>
          <w:sz w:val="20"/>
          <w:szCs w:val="20"/>
        </w:rPr>
        <w:t xml:space="preserve"> 800 z wykorzystaniem rezerw sygnałowych oraz sieci sprężonego powietrza </w:t>
      </w:r>
      <w:proofErr w:type="spellStart"/>
      <w:r w:rsidR="00225786" w:rsidRPr="001F4EDD">
        <w:rPr>
          <w:rFonts w:ascii="Arial" w:hAnsi="Arial" w:cs="Arial"/>
          <w:bCs/>
          <w:sz w:val="20"/>
          <w:szCs w:val="20"/>
        </w:rPr>
        <w:t>AKPiA</w:t>
      </w:r>
      <w:proofErr w:type="spellEnd"/>
      <w:r w:rsidR="003E099F">
        <w:rPr>
          <w:rFonts w:ascii="Arial" w:hAnsi="Arial" w:cs="Arial"/>
          <w:bCs/>
          <w:sz w:val="20"/>
          <w:szCs w:val="20"/>
        </w:rPr>
        <w:t>.</w:t>
      </w:r>
    </w:p>
    <w:p w14:paraId="694DCDD5" w14:textId="13B4ADCE" w:rsidR="00225786" w:rsidRPr="003E099F" w:rsidRDefault="00225786" w:rsidP="0084700C">
      <w:pPr>
        <w:pStyle w:val="Akapitzlist"/>
        <w:suppressAutoHyphens/>
        <w:spacing w:before="60"/>
        <w:ind w:left="851"/>
        <w:jc w:val="both"/>
        <w:rPr>
          <w:rFonts w:ascii="Arial" w:hAnsi="Arial" w:cs="Arial"/>
          <w:bCs/>
          <w:sz w:val="20"/>
          <w:szCs w:val="20"/>
        </w:rPr>
      </w:pPr>
      <w:r w:rsidRPr="003E099F">
        <w:rPr>
          <w:rFonts w:ascii="Arial" w:hAnsi="Arial" w:cs="Arial"/>
          <w:bCs/>
          <w:sz w:val="20"/>
          <w:szCs w:val="20"/>
        </w:rPr>
        <w:t>Celem zmiany jest automatyzacja procesu poprzez zestawienie trasy ręcznej z panelu</w:t>
      </w:r>
      <w:r w:rsidR="00463E65" w:rsidRPr="003E099F">
        <w:rPr>
          <w:rFonts w:ascii="Arial" w:hAnsi="Arial" w:cs="Arial"/>
          <w:bCs/>
          <w:sz w:val="20"/>
          <w:szCs w:val="20"/>
        </w:rPr>
        <w:t xml:space="preserve"> </w:t>
      </w:r>
      <w:r w:rsidRPr="003E099F">
        <w:rPr>
          <w:rFonts w:ascii="Arial" w:hAnsi="Arial" w:cs="Arial"/>
          <w:bCs/>
          <w:sz w:val="20"/>
          <w:szCs w:val="20"/>
        </w:rPr>
        <w:t xml:space="preserve">operatora. Funkcjonalność istniejących zaworów ręcznych przy zbiornikach </w:t>
      </w:r>
      <w:r w:rsidR="00463E65" w:rsidRPr="003E099F">
        <w:rPr>
          <w:rFonts w:ascii="Arial" w:hAnsi="Arial" w:cs="Arial"/>
          <w:bCs/>
          <w:sz w:val="20"/>
          <w:szCs w:val="20"/>
        </w:rPr>
        <w:br/>
      </w:r>
      <w:r w:rsidRPr="003E099F">
        <w:rPr>
          <w:rFonts w:ascii="Arial" w:hAnsi="Arial" w:cs="Arial"/>
          <w:bCs/>
          <w:sz w:val="20"/>
          <w:szCs w:val="20"/>
        </w:rPr>
        <w:t xml:space="preserve">(tryb roboczy – </w:t>
      </w:r>
      <w:r w:rsidR="00B658CC" w:rsidRPr="003E099F">
        <w:rPr>
          <w:rFonts w:ascii="Arial" w:hAnsi="Arial" w:cs="Arial"/>
          <w:bCs/>
          <w:sz w:val="20"/>
          <w:szCs w:val="20"/>
        </w:rPr>
        <w:t>otwarty, tryb awaryjny</w:t>
      </w:r>
      <w:r w:rsidRPr="003E099F">
        <w:rPr>
          <w:rFonts w:ascii="Arial" w:hAnsi="Arial" w:cs="Arial"/>
          <w:bCs/>
          <w:sz w:val="20"/>
          <w:szCs w:val="20"/>
        </w:rPr>
        <w:t xml:space="preserve">, remontowy </w:t>
      </w:r>
      <w:r w:rsidR="00463E65" w:rsidRPr="003E099F">
        <w:rPr>
          <w:rFonts w:ascii="Arial" w:hAnsi="Arial" w:cs="Arial"/>
          <w:bCs/>
          <w:sz w:val="20"/>
          <w:szCs w:val="20"/>
        </w:rPr>
        <w:t>–</w:t>
      </w:r>
      <w:r w:rsidRPr="003E099F">
        <w:rPr>
          <w:rFonts w:ascii="Arial" w:hAnsi="Arial" w:cs="Arial"/>
          <w:bCs/>
          <w:sz w:val="20"/>
          <w:szCs w:val="20"/>
        </w:rPr>
        <w:t xml:space="preserve"> zamknięty</w:t>
      </w:r>
      <w:r w:rsidR="00463E65" w:rsidRPr="003E099F">
        <w:rPr>
          <w:rFonts w:ascii="Arial" w:hAnsi="Arial" w:cs="Arial"/>
          <w:bCs/>
          <w:sz w:val="20"/>
          <w:szCs w:val="20"/>
        </w:rPr>
        <w:t xml:space="preserve">) </w:t>
      </w:r>
      <w:r w:rsidRPr="003E099F">
        <w:rPr>
          <w:rFonts w:ascii="Arial" w:hAnsi="Arial" w:cs="Arial"/>
          <w:bCs/>
          <w:sz w:val="20"/>
          <w:szCs w:val="20"/>
        </w:rPr>
        <w:t>Zmianę należy potwierdzić</w:t>
      </w:r>
      <w:r w:rsidR="00463E65" w:rsidRPr="003E099F">
        <w:rPr>
          <w:rFonts w:ascii="Arial" w:hAnsi="Arial" w:cs="Arial"/>
          <w:bCs/>
          <w:sz w:val="20"/>
          <w:szCs w:val="20"/>
        </w:rPr>
        <w:t xml:space="preserve"> </w:t>
      </w:r>
      <w:r w:rsidRPr="003E099F">
        <w:rPr>
          <w:rFonts w:ascii="Arial" w:hAnsi="Arial" w:cs="Arial"/>
          <w:bCs/>
          <w:sz w:val="20"/>
          <w:szCs w:val="20"/>
        </w:rPr>
        <w:t xml:space="preserve">z nadzorem autorskim i uwzględnić ją w </w:t>
      </w:r>
      <w:r w:rsidR="00B658CC" w:rsidRPr="003E099F">
        <w:rPr>
          <w:rFonts w:ascii="Arial" w:hAnsi="Arial" w:cs="Arial"/>
          <w:bCs/>
          <w:sz w:val="20"/>
          <w:szCs w:val="20"/>
        </w:rPr>
        <w:t>dokumentacji Powykonawczej</w:t>
      </w:r>
      <w:r w:rsidRPr="003E099F">
        <w:rPr>
          <w:rFonts w:ascii="Arial" w:hAnsi="Arial" w:cs="Arial"/>
          <w:bCs/>
          <w:sz w:val="20"/>
          <w:szCs w:val="20"/>
        </w:rPr>
        <w:t>.</w:t>
      </w:r>
    </w:p>
    <w:p w14:paraId="30CC0252" w14:textId="38F5015D" w:rsidR="00901BD2" w:rsidRPr="001F4EDD" w:rsidRDefault="0085378D"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Modernizacj</w:t>
      </w:r>
      <w:r w:rsidR="00F14F2C">
        <w:rPr>
          <w:rFonts w:ascii="Arial" w:hAnsi="Arial" w:cs="Arial"/>
          <w:bCs/>
          <w:sz w:val="20"/>
          <w:szCs w:val="20"/>
        </w:rPr>
        <w:t>ę</w:t>
      </w:r>
      <w:r w:rsidRPr="001F4EDD">
        <w:rPr>
          <w:rFonts w:ascii="Arial" w:hAnsi="Arial" w:cs="Arial"/>
          <w:bCs/>
          <w:sz w:val="20"/>
          <w:szCs w:val="20"/>
        </w:rPr>
        <w:t xml:space="preserve"> </w:t>
      </w:r>
      <w:r w:rsidR="007E41F0" w:rsidRPr="001F4EDD">
        <w:rPr>
          <w:rFonts w:ascii="Arial" w:hAnsi="Arial" w:cs="Arial"/>
          <w:bCs/>
          <w:sz w:val="20"/>
          <w:szCs w:val="20"/>
        </w:rPr>
        <w:t>rurociąg</w:t>
      </w:r>
      <w:r w:rsidR="00522E7E" w:rsidRPr="001F4EDD">
        <w:rPr>
          <w:rFonts w:ascii="Arial" w:hAnsi="Arial" w:cs="Arial"/>
          <w:bCs/>
          <w:sz w:val="20"/>
          <w:szCs w:val="20"/>
        </w:rPr>
        <w:t>u</w:t>
      </w:r>
      <w:r w:rsidR="007E41F0" w:rsidRPr="001F4EDD">
        <w:rPr>
          <w:rFonts w:ascii="Arial" w:hAnsi="Arial" w:cs="Arial"/>
          <w:bCs/>
          <w:sz w:val="20"/>
          <w:szCs w:val="20"/>
        </w:rPr>
        <w:t xml:space="preserve"> </w:t>
      </w:r>
      <w:proofErr w:type="spellStart"/>
      <w:r w:rsidR="007E41F0" w:rsidRPr="001F4EDD">
        <w:rPr>
          <w:rFonts w:ascii="Arial" w:hAnsi="Arial" w:cs="Arial"/>
          <w:bCs/>
          <w:sz w:val="20"/>
          <w:szCs w:val="20"/>
        </w:rPr>
        <w:t>piggow</w:t>
      </w:r>
      <w:r w:rsidR="00522E7E" w:rsidRPr="001F4EDD">
        <w:rPr>
          <w:rFonts w:ascii="Arial" w:hAnsi="Arial" w:cs="Arial"/>
          <w:bCs/>
          <w:sz w:val="20"/>
          <w:szCs w:val="20"/>
        </w:rPr>
        <w:t>ego</w:t>
      </w:r>
      <w:proofErr w:type="spellEnd"/>
      <w:r w:rsidR="007E41F0" w:rsidRPr="001F4EDD">
        <w:rPr>
          <w:rFonts w:ascii="Arial" w:hAnsi="Arial" w:cs="Arial"/>
          <w:bCs/>
          <w:sz w:val="20"/>
          <w:szCs w:val="20"/>
        </w:rPr>
        <w:t xml:space="preserve"> w hali produkcyjnej </w:t>
      </w:r>
      <w:r w:rsidR="009C08B3" w:rsidRPr="001F4EDD">
        <w:rPr>
          <w:rFonts w:ascii="Arial" w:hAnsi="Arial" w:cs="Arial"/>
          <w:bCs/>
          <w:sz w:val="20"/>
          <w:szCs w:val="20"/>
        </w:rPr>
        <w:t>z instalacji</w:t>
      </w:r>
      <w:r w:rsidR="00522E7E" w:rsidRPr="001F4EDD">
        <w:rPr>
          <w:rFonts w:ascii="Arial" w:hAnsi="Arial" w:cs="Arial"/>
          <w:bCs/>
          <w:sz w:val="20"/>
          <w:szCs w:val="20"/>
        </w:rPr>
        <w:t xml:space="preserve"> </w:t>
      </w:r>
      <w:r w:rsidR="007E41F0" w:rsidRPr="001F4EDD">
        <w:rPr>
          <w:rFonts w:ascii="Arial" w:hAnsi="Arial" w:cs="Arial"/>
          <w:bCs/>
          <w:sz w:val="20"/>
          <w:szCs w:val="20"/>
        </w:rPr>
        <w:t>DDU</w:t>
      </w:r>
      <w:r w:rsidR="00C41150" w:rsidRPr="001F4EDD">
        <w:rPr>
          <w:rFonts w:ascii="Arial" w:hAnsi="Arial" w:cs="Arial"/>
          <w:bCs/>
          <w:sz w:val="20"/>
          <w:szCs w:val="20"/>
        </w:rPr>
        <w:t xml:space="preserve"> polegając</w:t>
      </w:r>
      <w:r w:rsidR="00145C2F" w:rsidRPr="001F4EDD">
        <w:rPr>
          <w:rFonts w:ascii="Arial" w:hAnsi="Arial" w:cs="Arial"/>
          <w:bCs/>
          <w:sz w:val="20"/>
          <w:szCs w:val="20"/>
        </w:rPr>
        <w:t>ej</w:t>
      </w:r>
      <w:r w:rsidR="00C41150" w:rsidRPr="001F4EDD">
        <w:rPr>
          <w:rFonts w:ascii="Arial" w:hAnsi="Arial" w:cs="Arial"/>
          <w:bCs/>
          <w:sz w:val="20"/>
          <w:szCs w:val="20"/>
        </w:rPr>
        <w:t xml:space="preserve"> na włączeniu </w:t>
      </w:r>
      <w:proofErr w:type="spellStart"/>
      <w:r w:rsidR="00C41150" w:rsidRPr="001F4EDD">
        <w:rPr>
          <w:rFonts w:ascii="Arial" w:hAnsi="Arial" w:cs="Arial"/>
          <w:bCs/>
          <w:sz w:val="20"/>
          <w:szCs w:val="20"/>
        </w:rPr>
        <w:t>blenderów</w:t>
      </w:r>
      <w:proofErr w:type="spellEnd"/>
      <w:r w:rsidR="00C41150" w:rsidRPr="001F4EDD">
        <w:rPr>
          <w:rFonts w:ascii="Arial" w:hAnsi="Arial" w:cs="Arial"/>
          <w:bCs/>
          <w:sz w:val="20"/>
          <w:szCs w:val="20"/>
        </w:rPr>
        <w:t xml:space="preserve"> ZM</w:t>
      </w:r>
      <w:r w:rsidR="009C08B3" w:rsidRPr="001F4EDD">
        <w:rPr>
          <w:rFonts w:ascii="Arial" w:hAnsi="Arial" w:cs="Arial"/>
          <w:bCs/>
          <w:sz w:val="20"/>
          <w:szCs w:val="20"/>
        </w:rPr>
        <w:t>-51 i ZM-61</w:t>
      </w:r>
      <w:r w:rsidR="00C41150" w:rsidRPr="001F4EDD">
        <w:rPr>
          <w:rFonts w:ascii="Arial" w:hAnsi="Arial" w:cs="Arial"/>
          <w:bCs/>
          <w:sz w:val="20"/>
          <w:szCs w:val="20"/>
        </w:rPr>
        <w:t xml:space="preserve"> do istniejącej infrastruktury</w:t>
      </w:r>
      <w:r w:rsidR="009F125B">
        <w:rPr>
          <w:rFonts w:ascii="Arial" w:hAnsi="Arial" w:cs="Arial"/>
          <w:bCs/>
          <w:sz w:val="20"/>
          <w:szCs w:val="20"/>
        </w:rPr>
        <w:t xml:space="preserve"> (</w:t>
      </w:r>
      <w:r w:rsidR="009F125B" w:rsidRPr="00594AE0">
        <w:rPr>
          <w:rFonts w:ascii="Arial" w:hAnsi="Arial" w:cs="Arial"/>
          <w:bCs/>
          <w:sz w:val="20"/>
          <w:szCs w:val="20"/>
        </w:rPr>
        <w:t>Konieczny będzie odbiór częściowy i włączenie do eksploatacji przed oddaniem do użytkowania całej inwestycji)</w:t>
      </w:r>
      <w:r w:rsidR="009C08B3" w:rsidRPr="001F4EDD">
        <w:rPr>
          <w:rFonts w:ascii="Arial" w:hAnsi="Arial" w:cs="Arial"/>
          <w:bCs/>
          <w:sz w:val="20"/>
          <w:szCs w:val="20"/>
        </w:rPr>
        <w:t>;</w:t>
      </w:r>
    </w:p>
    <w:p w14:paraId="7904B7F0" w14:textId="666B901B" w:rsidR="00457121" w:rsidRPr="00594AE0" w:rsidRDefault="0085378D" w:rsidP="0084700C">
      <w:pPr>
        <w:pStyle w:val="Akapitzlist"/>
        <w:numPr>
          <w:ilvl w:val="1"/>
          <w:numId w:val="38"/>
        </w:numPr>
        <w:suppressAutoHyphens/>
        <w:spacing w:before="60"/>
        <w:ind w:left="851" w:hanging="567"/>
        <w:jc w:val="both"/>
        <w:rPr>
          <w:rFonts w:ascii="Arial" w:hAnsi="Arial" w:cs="Arial"/>
          <w:bCs/>
          <w:sz w:val="20"/>
          <w:szCs w:val="20"/>
        </w:rPr>
      </w:pPr>
      <w:r w:rsidRPr="00AE5A1F">
        <w:rPr>
          <w:rFonts w:ascii="Arial" w:hAnsi="Arial" w:cs="Arial"/>
          <w:bCs/>
          <w:sz w:val="20"/>
          <w:szCs w:val="20"/>
        </w:rPr>
        <w:t>Wykonani</w:t>
      </w:r>
      <w:r w:rsidR="00F14F2C">
        <w:rPr>
          <w:rFonts w:ascii="Arial" w:hAnsi="Arial" w:cs="Arial"/>
          <w:bCs/>
          <w:sz w:val="20"/>
          <w:szCs w:val="20"/>
        </w:rPr>
        <w:t>e</w:t>
      </w:r>
      <w:r w:rsidR="002121A3" w:rsidRPr="001F4EDD">
        <w:rPr>
          <w:rFonts w:ascii="Arial" w:hAnsi="Arial" w:cs="Arial"/>
          <w:bCs/>
          <w:sz w:val="20"/>
          <w:szCs w:val="20"/>
        </w:rPr>
        <w:t xml:space="preserve"> </w:t>
      </w:r>
      <w:r w:rsidR="00522E7E" w:rsidRPr="00AE5A1F">
        <w:rPr>
          <w:rFonts w:ascii="Arial" w:hAnsi="Arial" w:cs="Arial"/>
          <w:bCs/>
          <w:sz w:val="20"/>
          <w:szCs w:val="20"/>
        </w:rPr>
        <w:t xml:space="preserve">rurociągu </w:t>
      </w:r>
      <w:proofErr w:type="spellStart"/>
      <w:r w:rsidR="00522E7E" w:rsidRPr="00AE5A1F">
        <w:rPr>
          <w:rFonts w:ascii="Arial" w:hAnsi="Arial" w:cs="Arial"/>
          <w:bCs/>
          <w:sz w:val="20"/>
          <w:szCs w:val="20"/>
        </w:rPr>
        <w:t>piggowego</w:t>
      </w:r>
      <w:proofErr w:type="spellEnd"/>
      <w:r w:rsidR="00522E7E" w:rsidRPr="00AE5A1F">
        <w:rPr>
          <w:rFonts w:ascii="Arial" w:hAnsi="Arial" w:cs="Arial"/>
          <w:bCs/>
          <w:sz w:val="20"/>
          <w:szCs w:val="20"/>
        </w:rPr>
        <w:t xml:space="preserve"> w hali produkcyjnej od </w:t>
      </w:r>
      <w:proofErr w:type="spellStart"/>
      <w:r w:rsidR="00522E7E" w:rsidRPr="00AE5A1F">
        <w:rPr>
          <w:rFonts w:ascii="Arial" w:hAnsi="Arial" w:cs="Arial"/>
          <w:bCs/>
          <w:sz w:val="20"/>
          <w:szCs w:val="20"/>
        </w:rPr>
        <w:t>blenderów</w:t>
      </w:r>
      <w:proofErr w:type="spellEnd"/>
      <w:r w:rsidR="00522E7E" w:rsidRPr="00AE5A1F">
        <w:rPr>
          <w:rFonts w:ascii="Arial" w:hAnsi="Arial" w:cs="Arial"/>
          <w:bCs/>
          <w:sz w:val="20"/>
          <w:szCs w:val="20"/>
        </w:rPr>
        <w:t xml:space="preserve"> ZM</w:t>
      </w:r>
      <w:r w:rsidR="00211B41" w:rsidRPr="00AE5A1F">
        <w:rPr>
          <w:rFonts w:ascii="Arial" w:hAnsi="Arial" w:cs="Arial"/>
          <w:bCs/>
          <w:sz w:val="20"/>
          <w:szCs w:val="20"/>
        </w:rPr>
        <w:t>5</w:t>
      </w:r>
      <w:r w:rsidR="00522E7E" w:rsidRPr="00AE5A1F">
        <w:rPr>
          <w:rFonts w:ascii="Arial" w:hAnsi="Arial" w:cs="Arial"/>
          <w:bCs/>
          <w:sz w:val="20"/>
          <w:szCs w:val="20"/>
        </w:rPr>
        <w:t xml:space="preserve">1 </w:t>
      </w:r>
      <w:r w:rsidR="007E41F0" w:rsidRPr="00AE5A1F">
        <w:rPr>
          <w:rFonts w:ascii="Arial" w:hAnsi="Arial" w:cs="Arial"/>
          <w:bCs/>
          <w:sz w:val="20"/>
          <w:szCs w:val="20"/>
        </w:rPr>
        <w:t>i ZM61</w:t>
      </w:r>
      <w:r w:rsidR="00C41150" w:rsidRPr="00AE5A1F">
        <w:rPr>
          <w:rFonts w:ascii="Arial" w:hAnsi="Arial" w:cs="Arial"/>
          <w:bCs/>
          <w:sz w:val="20"/>
          <w:szCs w:val="20"/>
        </w:rPr>
        <w:t xml:space="preserve"> </w:t>
      </w:r>
      <w:r w:rsidR="005C090B" w:rsidRPr="00AE5A1F">
        <w:rPr>
          <w:rFonts w:ascii="Arial" w:hAnsi="Arial" w:cs="Arial"/>
          <w:bCs/>
          <w:sz w:val="20"/>
          <w:szCs w:val="20"/>
        </w:rPr>
        <w:t>wraz włączeniem</w:t>
      </w:r>
      <w:r w:rsidR="009C08B3" w:rsidRPr="00AE5A1F">
        <w:rPr>
          <w:rFonts w:ascii="Arial" w:hAnsi="Arial" w:cs="Arial"/>
          <w:bCs/>
          <w:sz w:val="20"/>
          <w:szCs w:val="20"/>
        </w:rPr>
        <w:t xml:space="preserve"> do istniejącej infrastruktury </w:t>
      </w:r>
      <w:r w:rsidR="00E52D8D" w:rsidRPr="00AE5A1F">
        <w:rPr>
          <w:rFonts w:ascii="Arial" w:hAnsi="Arial" w:cs="Arial"/>
          <w:bCs/>
          <w:sz w:val="20"/>
          <w:szCs w:val="20"/>
        </w:rPr>
        <w:t>dystrybucji do</w:t>
      </w:r>
      <w:r w:rsidR="009C08B3" w:rsidRPr="00AE5A1F">
        <w:rPr>
          <w:rFonts w:ascii="Arial" w:hAnsi="Arial" w:cs="Arial"/>
          <w:bCs/>
          <w:sz w:val="20"/>
          <w:szCs w:val="20"/>
        </w:rPr>
        <w:t xml:space="preserve"> z</w:t>
      </w:r>
      <w:r w:rsidR="003F610F">
        <w:rPr>
          <w:rFonts w:ascii="Arial" w:hAnsi="Arial" w:cs="Arial"/>
          <w:bCs/>
          <w:sz w:val="20"/>
          <w:szCs w:val="20"/>
        </w:rPr>
        <w:t>6</w:t>
      </w:r>
      <w:r w:rsidR="009C08B3" w:rsidRPr="00AE5A1F">
        <w:rPr>
          <w:rFonts w:ascii="Arial" w:hAnsi="Arial" w:cs="Arial"/>
          <w:bCs/>
          <w:sz w:val="20"/>
          <w:szCs w:val="20"/>
        </w:rPr>
        <w:t>biorników produktowych</w:t>
      </w:r>
      <w:r w:rsidR="00F631CB">
        <w:rPr>
          <w:rFonts w:ascii="Arial" w:hAnsi="Arial" w:cs="Arial"/>
          <w:bCs/>
          <w:sz w:val="20"/>
          <w:szCs w:val="20"/>
        </w:rPr>
        <w:t xml:space="preserve"> </w:t>
      </w:r>
      <w:r w:rsidR="00F631CB" w:rsidRPr="00F631CB">
        <w:rPr>
          <w:rFonts w:ascii="Arial" w:hAnsi="Arial" w:cs="Arial"/>
          <w:bCs/>
          <w:sz w:val="20"/>
          <w:szCs w:val="20"/>
        </w:rPr>
        <w:t>(</w:t>
      </w:r>
      <w:r w:rsidR="00457121" w:rsidRPr="00594AE0">
        <w:rPr>
          <w:rFonts w:ascii="Arial" w:hAnsi="Arial" w:cs="Arial"/>
          <w:bCs/>
          <w:sz w:val="20"/>
          <w:szCs w:val="20"/>
        </w:rPr>
        <w:t xml:space="preserve">Konieczny </w:t>
      </w:r>
      <w:r w:rsidR="008E1DB2" w:rsidRPr="00594AE0">
        <w:rPr>
          <w:rFonts w:ascii="Arial" w:hAnsi="Arial" w:cs="Arial"/>
          <w:bCs/>
          <w:sz w:val="20"/>
          <w:szCs w:val="20"/>
        </w:rPr>
        <w:t>b</w:t>
      </w:r>
      <w:r w:rsidR="00457121" w:rsidRPr="00594AE0">
        <w:rPr>
          <w:rFonts w:ascii="Arial" w:hAnsi="Arial" w:cs="Arial"/>
          <w:bCs/>
          <w:sz w:val="20"/>
          <w:szCs w:val="20"/>
        </w:rPr>
        <w:t xml:space="preserve">ędzie odbiór częściowy </w:t>
      </w:r>
      <w:r w:rsidR="00B658CC" w:rsidRPr="00594AE0">
        <w:rPr>
          <w:rFonts w:ascii="Arial" w:hAnsi="Arial" w:cs="Arial"/>
          <w:bCs/>
          <w:sz w:val="20"/>
          <w:szCs w:val="20"/>
        </w:rPr>
        <w:t>i włączenie</w:t>
      </w:r>
      <w:r w:rsidR="00457121" w:rsidRPr="00594AE0">
        <w:rPr>
          <w:rFonts w:ascii="Arial" w:hAnsi="Arial" w:cs="Arial"/>
          <w:bCs/>
          <w:sz w:val="20"/>
          <w:szCs w:val="20"/>
        </w:rPr>
        <w:t xml:space="preserve"> do eksploatacji przed oddaniem do użytkowania całej inwestycji</w:t>
      </w:r>
      <w:r w:rsidR="00F631CB" w:rsidRPr="00594AE0">
        <w:rPr>
          <w:rFonts w:ascii="Arial" w:hAnsi="Arial" w:cs="Arial"/>
          <w:bCs/>
          <w:sz w:val="20"/>
          <w:szCs w:val="20"/>
        </w:rPr>
        <w:t>)</w:t>
      </w:r>
    </w:p>
    <w:p w14:paraId="4600FFAA" w14:textId="77E8D694" w:rsidR="00457121" w:rsidRPr="001F4EDD" w:rsidRDefault="00457121"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t>Dostaw</w:t>
      </w:r>
      <w:r w:rsidR="00F14F2C">
        <w:rPr>
          <w:rFonts w:ascii="Arial" w:hAnsi="Arial" w:cs="Arial"/>
          <w:bCs/>
          <w:sz w:val="20"/>
          <w:szCs w:val="20"/>
        </w:rPr>
        <w:t>ę</w:t>
      </w:r>
      <w:r w:rsidRPr="001F4EDD">
        <w:rPr>
          <w:rFonts w:ascii="Arial" w:hAnsi="Arial" w:cs="Arial"/>
          <w:bCs/>
          <w:sz w:val="20"/>
          <w:szCs w:val="20"/>
        </w:rPr>
        <w:t xml:space="preserve"> i montaż kompletnych szaf sterowniczych i pozostałego osprzętu w kontenerze </w:t>
      </w:r>
      <w:r w:rsidRPr="001F4EDD">
        <w:rPr>
          <w:rFonts w:ascii="Arial" w:hAnsi="Arial" w:cs="Arial"/>
          <w:bCs/>
          <w:sz w:val="20"/>
          <w:szCs w:val="20"/>
        </w:rPr>
        <w:br/>
        <w:t>PiA-3 (przed dostawą konieczne testy FAT);</w:t>
      </w:r>
    </w:p>
    <w:p w14:paraId="751C082A" w14:textId="36BBD6CC" w:rsidR="00457121" w:rsidRPr="001F4EDD" w:rsidRDefault="00457121" w:rsidP="0084700C">
      <w:pPr>
        <w:pStyle w:val="Akapitzlist"/>
        <w:numPr>
          <w:ilvl w:val="1"/>
          <w:numId w:val="38"/>
        </w:numPr>
        <w:suppressAutoHyphens/>
        <w:spacing w:before="60"/>
        <w:ind w:left="851" w:hanging="567"/>
        <w:jc w:val="both"/>
        <w:rPr>
          <w:rFonts w:ascii="Arial" w:hAnsi="Arial" w:cs="Arial"/>
          <w:bCs/>
          <w:sz w:val="20"/>
          <w:szCs w:val="20"/>
        </w:rPr>
      </w:pPr>
      <w:r w:rsidRPr="001F4EDD">
        <w:rPr>
          <w:rFonts w:ascii="Arial" w:hAnsi="Arial" w:cs="Arial"/>
          <w:bCs/>
          <w:sz w:val="20"/>
          <w:szCs w:val="20"/>
        </w:rPr>
        <w:lastRenderedPageBreak/>
        <w:t>Dostaw</w:t>
      </w:r>
      <w:r w:rsidR="00F14F2C">
        <w:rPr>
          <w:rFonts w:ascii="Arial" w:hAnsi="Arial" w:cs="Arial"/>
          <w:bCs/>
          <w:sz w:val="20"/>
          <w:szCs w:val="20"/>
        </w:rPr>
        <w:t>ę</w:t>
      </w:r>
      <w:r w:rsidRPr="001F4EDD">
        <w:rPr>
          <w:rFonts w:ascii="Arial" w:hAnsi="Arial" w:cs="Arial"/>
          <w:bCs/>
          <w:sz w:val="20"/>
          <w:szCs w:val="20"/>
        </w:rPr>
        <w:t xml:space="preserve"> i montaż kompletnej rozdzielni elektrycznej i pozostałego osprzętu w kontenerze MCC05 ((przed dostawą konieczne testy FAT);</w:t>
      </w:r>
    </w:p>
    <w:p w14:paraId="63AD07B1" w14:textId="77777777" w:rsidR="00036709" w:rsidRDefault="00036709" w:rsidP="0084700C">
      <w:pPr>
        <w:pStyle w:val="Tekstpodstawowywcity2"/>
        <w:spacing w:before="60" w:line="240" w:lineRule="auto"/>
        <w:ind w:left="142"/>
        <w:jc w:val="both"/>
        <w:rPr>
          <w:rFonts w:ascii="Arial" w:hAnsi="Arial" w:cs="Arial"/>
          <w:b/>
          <w:color w:val="FF0000"/>
          <w:sz w:val="20"/>
          <w:szCs w:val="20"/>
        </w:rPr>
      </w:pPr>
    </w:p>
    <w:p w14:paraId="782F5025" w14:textId="05031E46" w:rsidR="00457121" w:rsidRDefault="00457121" w:rsidP="0084700C">
      <w:pPr>
        <w:pStyle w:val="Tekstpodstawowywcity2"/>
        <w:spacing w:before="60" w:line="240" w:lineRule="auto"/>
        <w:ind w:left="142"/>
        <w:jc w:val="both"/>
        <w:rPr>
          <w:rFonts w:ascii="Arial" w:hAnsi="Arial" w:cs="Arial"/>
          <w:b/>
          <w:color w:val="FF0000"/>
          <w:sz w:val="20"/>
          <w:szCs w:val="20"/>
        </w:rPr>
      </w:pPr>
      <w:r w:rsidRPr="00AE5A1F">
        <w:rPr>
          <w:rFonts w:ascii="Arial" w:hAnsi="Arial" w:cs="Arial"/>
          <w:b/>
          <w:color w:val="FF0000"/>
          <w:sz w:val="20"/>
          <w:szCs w:val="20"/>
        </w:rPr>
        <w:t>UWAGI OGÓLNE:</w:t>
      </w:r>
    </w:p>
    <w:p w14:paraId="4A22908E" w14:textId="0B0E0B4F" w:rsidR="00457121" w:rsidRPr="00AE5A1F" w:rsidRDefault="00457121" w:rsidP="0084700C">
      <w:pPr>
        <w:pStyle w:val="Akapitzlist"/>
        <w:numPr>
          <w:ilvl w:val="2"/>
          <w:numId w:val="16"/>
        </w:numPr>
        <w:spacing w:before="60"/>
        <w:ind w:left="709"/>
        <w:jc w:val="both"/>
        <w:rPr>
          <w:rFonts w:ascii="Arial" w:hAnsi="Arial" w:cs="Arial"/>
          <w:bCs/>
          <w:i/>
          <w:iCs/>
          <w:sz w:val="20"/>
          <w:szCs w:val="20"/>
        </w:rPr>
      </w:pPr>
      <w:r w:rsidRPr="00AE5A1F">
        <w:rPr>
          <w:rFonts w:ascii="Arial" w:hAnsi="Arial" w:cs="Arial"/>
          <w:bCs/>
          <w:i/>
          <w:iCs/>
          <w:sz w:val="20"/>
          <w:szCs w:val="20"/>
        </w:rPr>
        <w:t xml:space="preserve">W kontenerach PiA-3 i MCC05 należy uwzględnić wyposażenie BHP i </w:t>
      </w:r>
      <w:proofErr w:type="spellStart"/>
      <w:r w:rsidRPr="00AE5A1F">
        <w:rPr>
          <w:rFonts w:ascii="Arial" w:hAnsi="Arial" w:cs="Arial"/>
          <w:bCs/>
          <w:i/>
          <w:iCs/>
          <w:sz w:val="20"/>
          <w:szCs w:val="20"/>
        </w:rPr>
        <w:t>P.Poż</w:t>
      </w:r>
      <w:proofErr w:type="spellEnd"/>
      <w:r w:rsidRPr="00AE5A1F">
        <w:rPr>
          <w:rFonts w:ascii="Arial" w:hAnsi="Arial" w:cs="Arial"/>
          <w:bCs/>
          <w:i/>
          <w:iCs/>
          <w:sz w:val="20"/>
          <w:szCs w:val="20"/>
        </w:rPr>
        <w:t xml:space="preserve"> zgodnie z standardem Orlen </w:t>
      </w:r>
      <w:r w:rsidR="00036709">
        <w:rPr>
          <w:rFonts w:ascii="Arial" w:hAnsi="Arial" w:cs="Arial"/>
          <w:bCs/>
          <w:i/>
          <w:iCs/>
          <w:sz w:val="20"/>
          <w:szCs w:val="20"/>
        </w:rPr>
        <w:t>OIL</w:t>
      </w:r>
      <w:r w:rsidRPr="00AE5A1F">
        <w:rPr>
          <w:rFonts w:ascii="Arial" w:hAnsi="Arial" w:cs="Arial"/>
          <w:bCs/>
          <w:i/>
          <w:iCs/>
          <w:sz w:val="20"/>
          <w:szCs w:val="20"/>
        </w:rPr>
        <w:t>.</w:t>
      </w:r>
    </w:p>
    <w:p w14:paraId="2B106DD4" w14:textId="334C3F49" w:rsidR="00457121" w:rsidRPr="00AE5A1F" w:rsidRDefault="00457121" w:rsidP="0084700C">
      <w:pPr>
        <w:pStyle w:val="Akapitzlist"/>
        <w:numPr>
          <w:ilvl w:val="2"/>
          <w:numId w:val="16"/>
        </w:numPr>
        <w:spacing w:before="60"/>
        <w:ind w:left="709"/>
        <w:jc w:val="both"/>
        <w:rPr>
          <w:rFonts w:ascii="Arial" w:hAnsi="Arial" w:cs="Arial"/>
          <w:bCs/>
          <w:i/>
          <w:iCs/>
          <w:sz w:val="20"/>
          <w:szCs w:val="20"/>
        </w:rPr>
      </w:pPr>
      <w:r w:rsidRPr="00AE5A1F">
        <w:rPr>
          <w:rFonts w:ascii="Arial" w:hAnsi="Arial" w:cs="Arial"/>
          <w:bCs/>
          <w:i/>
          <w:iCs/>
          <w:sz w:val="20"/>
          <w:szCs w:val="20"/>
        </w:rPr>
        <w:t xml:space="preserve">Realizacja pkt. </w:t>
      </w:r>
      <w:r w:rsidR="00F631CB">
        <w:rPr>
          <w:rFonts w:ascii="Arial" w:hAnsi="Arial" w:cs="Arial"/>
          <w:bCs/>
          <w:i/>
          <w:iCs/>
          <w:sz w:val="20"/>
          <w:szCs w:val="20"/>
        </w:rPr>
        <w:t xml:space="preserve">4.15 i </w:t>
      </w:r>
      <w:r w:rsidR="0084700C">
        <w:rPr>
          <w:rFonts w:ascii="Arial" w:hAnsi="Arial" w:cs="Arial"/>
          <w:bCs/>
          <w:i/>
          <w:iCs/>
          <w:sz w:val="20"/>
          <w:szCs w:val="20"/>
        </w:rPr>
        <w:t xml:space="preserve">4.16 </w:t>
      </w:r>
      <w:r w:rsidR="0084700C" w:rsidRPr="00AE5A1F">
        <w:rPr>
          <w:rFonts w:ascii="Arial" w:hAnsi="Arial" w:cs="Arial"/>
          <w:bCs/>
          <w:i/>
          <w:iCs/>
          <w:sz w:val="20"/>
          <w:szCs w:val="20"/>
        </w:rPr>
        <w:t>musi</w:t>
      </w:r>
      <w:r w:rsidRPr="00AE5A1F">
        <w:rPr>
          <w:rFonts w:ascii="Arial" w:hAnsi="Arial" w:cs="Arial"/>
          <w:bCs/>
          <w:i/>
          <w:iCs/>
          <w:sz w:val="20"/>
          <w:szCs w:val="20"/>
        </w:rPr>
        <w:t xml:space="preserve"> uwzględniać prace wynikające z projektu, który ma przygotować Generalny Wykonawca na podstawie wytycznych opisanych w </w:t>
      </w:r>
      <w:r w:rsidR="00C00898">
        <w:rPr>
          <w:rFonts w:ascii="Arial" w:hAnsi="Arial" w:cs="Arial"/>
          <w:bCs/>
          <w:i/>
          <w:iCs/>
          <w:sz w:val="20"/>
          <w:szCs w:val="20"/>
        </w:rPr>
        <w:t>punkcie</w:t>
      </w:r>
      <w:r w:rsidR="00C00898" w:rsidRPr="00AE5A1F">
        <w:rPr>
          <w:rFonts w:ascii="Arial" w:hAnsi="Arial" w:cs="Arial"/>
          <w:bCs/>
          <w:i/>
          <w:iCs/>
          <w:sz w:val="20"/>
          <w:szCs w:val="20"/>
        </w:rPr>
        <w:t xml:space="preserve"> </w:t>
      </w:r>
      <w:r w:rsidR="00AB1EF7" w:rsidRPr="00AE5A1F">
        <w:rPr>
          <w:rFonts w:ascii="Arial" w:hAnsi="Arial" w:cs="Arial"/>
          <w:bCs/>
          <w:i/>
          <w:iCs/>
          <w:sz w:val="20"/>
          <w:szCs w:val="20"/>
        </w:rPr>
        <w:t>V.1</w:t>
      </w:r>
    </w:p>
    <w:p w14:paraId="30523A7A" w14:textId="59ECEC8D" w:rsidR="00457121" w:rsidRPr="00AE5A1F" w:rsidRDefault="00457121" w:rsidP="0084700C">
      <w:pPr>
        <w:pStyle w:val="Akapitzlist"/>
        <w:numPr>
          <w:ilvl w:val="2"/>
          <w:numId w:val="16"/>
        </w:numPr>
        <w:spacing w:before="60"/>
        <w:ind w:left="709"/>
        <w:jc w:val="both"/>
        <w:rPr>
          <w:rFonts w:ascii="Arial" w:hAnsi="Arial" w:cs="Arial"/>
          <w:bCs/>
          <w:i/>
          <w:iCs/>
          <w:sz w:val="20"/>
          <w:szCs w:val="20"/>
        </w:rPr>
      </w:pPr>
      <w:r w:rsidRPr="00AE5A1F">
        <w:rPr>
          <w:rFonts w:ascii="Arial" w:hAnsi="Arial" w:cs="Arial"/>
          <w:bCs/>
          <w:i/>
          <w:iCs/>
          <w:sz w:val="20"/>
          <w:szCs w:val="20"/>
        </w:rPr>
        <w:t>Zamawiający ma możliwość korzystania z przewidzianych rezerw i prowadzenia prac w obrębie kontenerów PiA-3 i MCC</w:t>
      </w:r>
      <w:r w:rsidR="0084700C" w:rsidRPr="00AE5A1F">
        <w:rPr>
          <w:rFonts w:ascii="Arial" w:hAnsi="Arial" w:cs="Arial"/>
          <w:bCs/>
          <w:i/>
          <w:iCs/>
          <w:sz w:val="20"/>
          <w:szCs w:val="20"/>
        </w:rPr>
        <w:t>05 po</w:t>
      </w:r>
      <w:r w:rsidRPr="00AE5A1F">
        <w:rPr>
          <w:rFonts w:ascii="Arial" w:hAnsi="Arial" w:cs="Arial"/>
          <w:bCs/>
          <w:i/>
          <w:iCs/>
          <w:sz w:val="20"/>
          <w:szCs w:val="20"/>
        </w:rPr>
        <w:t xml:space="preserve"> ich odebraniu od </w:t>
      </w:r>
      <w:r w:rsidR="0084700C" w:rsidRPr="00AE5A1F">
        <w:rPr>
          <w:rFonts w:ascii="Arial" w:hAnsi="Arial" w:cs="Arial"/>
          <w:bCs/>
          <w:i/>
          <w:iCs/>
          <w:sz w:val="20"/>
          <w:szCs w:val="20"/>
        </w:rPr>
        <w:t>wykonawcy,</w:t>
      </w:r>
      <w:r w:rsidRPr="00AE5A1F">
        <w:rPr>
          <w:rFonts w:ascii="Arial" w:hAnsi="Arial" w:cs="Arial"/>
          <w:bCs/>
          <w:i/>
          <w:iCs/>
          <w:sz w:val="20"/>
          <w:szCs w:val="20"/>
        </w:rPr>
        <w:t xml:space="preserve"> nie naruszając przy tym prawa do gwarancji. Zamawiający oświadcza, że będzie korzystał z przestrzeni </w:t>
      </w:r>
      <w:r w:rsidRPr="00AE5A1F">
        <w:rPr>
          <w:rFonts w:ascii="Arial" w:hAnsi="Arial" w:cs="Arial"/>
          <w:bCs/>
          <w:i/>
          <w:iCs/>
          <w:sz w:val="20"/>
          <w:szCs w:val="20"/>
        </w:rPr>
        <w:br/>
        <w:t xml:space="preserve">i urządzeń rozdzielni zgodnie z jej przeznaczeniem. </w:t>
      </w:r>
    </w:p>
    <w:p w14:paraId="5D9A39B4" w14:textId="77777777" w:rsidR="00457121" w:rsidRPr="00AE5A1F" w:rsidRDefault="00457121" w:rsidP="0084700C">
      <w:pPr>
        <w:pStyle w:val="Akapitzlist"/>
        <w:numPr>
          <w:ilvl w:val="2"/>
          <w:numId w:val="16"/>
        </w:numPr>
        <w:spacing w:before="60"/>
        <w:ind w:left="709"/>
        <w:jc w:val="both"/>
        <w:rPr>
          <w:rFonts w:ascii="Arial" w:hAnsi="Arial" w:cs="Arial"/>
          <w:bCs/>
          <w:i/>
          <w:iCs/>
          <w:sz w:val="20"/>
          <w:szCs w:val="20"/>
        </w:rPr>
      </w:pPr>
      <w:r w:rsidRPr="00AE5A1F">
        <w:rPr>
          <w:rFonts w:ascii="Arial" w:hAnsi="Arial" w:cs="Arial"/>
          <w:bCs/>
          <w:i/>
          <w:iCs/>
          <w:sz w:val="20"/>
          <w:szCs w:val="20"/>
        </w:rPr>
        <w:t>Prace na kontenerach PiA-3 i MCC05 należy zaplanować i przeprowadzić możliwie jak najszybciej.</w:t>
      </w:r>
    </w:p>
    <w:p w14:paraId="135F74C5" w14:textId="77777777" w:rsidR="00457121" w:rsidRPr="001F4EDD" w:rsidRDefault="00457121" w:rsidP="0084700C">
      <w:pPr>
        <w:pStyle w:val="Akapitzlist"/>
        <w:suppressAutoHyphens/>
        <w:spacing w:before="60"/>
        <w:ind w:left="704"/>
        <w:jc w:val="both"/>
        <w:rPr>
          <w:rFonts w:ascii="Arial" w:hAnsi="Arial" w:cs="Arial"/>
          <w:bCs/>
          <w:sz w:val="20"/>
          <w:szCs w:val="20"/>
        </w:rPr>
      </w:pPr>
    </w:p>
    <w:p w14:paraId="04B20A67" w14:textId="6EBDE8E1" w:rsidR="00457121" w:rsidRPr="001F4EDD" w:rsidRDefault="00457121"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Prac</w:t>
      </w:r>
      <w:r w:rsidR="00F14F2C">
        <w:rPr>
          <w:rFonts w:ascii="Arial" w:hAnsi="Arial" w:cs="Arial"/>
          <w:bCs/>
          <w:sz w:val="20"/>
          <w:szCs w:val="20"/>
        </w:rPr>
        <w:t>e</w:t>
      </w:r>
      <w:r w:rsidRPr="001F4EDD">
        <w:rPr>
          <w:rFonts w:ascii="Arial" w:hAnsi="Arial" w:cs="Arial"/>
          <w:bCs/>
          <w:sz w:val="20"/>
          <w:szCs w:val="20"/>
        </w:rPr>
        <w:t xml:space="preserve"> izolacyjn</w:t>
      </w:r>
      <w:r w:rsidR="00F14F2C">
        <w:rPr>
          <w:rFonts w:ascii="Arial" w:hAnsi="Arial" w:cs="Arial"/>
          <w:bCs/>
          <w:sz w:val="20"/>
          <w:szCs w:val="20"/>
        </w:rPr>
        <w:t>e</w:t>
      </w:r>
      <w:r w:rsidRPr="001F4EDD">
        <w:rPr>
          <w:rFonts w:ascii="Arial" w:hAnsi="Arial" w:cs="Arial"/>
          <w:bCs/>
          <w:sz w:val="20"/>
          <w:szCs w:val="20"/>
        </w:rPr>
        <w:t xml:space="preserve"> na zbiornikach ZP-17 do ZP20</w:t>
      </w:r>
      <w:r w:rsidR="00053CC7" w:rsidRPr="001F4EDD">
        <w:rPr>
          <w:rFonts w:ascii="Arial" w:hAnsi="Arial" w:cs="Arial"/>
          <w:bCs/>
          <w:sz w:val="20"/>
          <w:szCs w:val="20"/>
        </w:rPr>
        <w:t>.</w:t>
      </w:r>
    </w:p>
    <w:p w14:paraId="75C3CE30" w14:textId="26B9F4B3" w:rsidR="00457121" w:rsidRPr="001F4EDD" w:rsidRDefault="00457121"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Prac</w:t>
      </w:r>
      <w:r w:rsidR="00F14F2C">
        <w:rPr>
          <w:rFonts w:ascii="Arial" w:hAnsi="Arial" w:cs="Arial"/>
          <w:bCs/>
          <w:sz w:val="20"/>
          <w:szCs w:val="20"/>
        </w:rPr>
        <w:t>e</w:t>
      </w:r>
      <w:r w:rsidRPr="001F4EDD">
        <w:rPr>
          <w:rFonts w:ascii="Arial" w:hAnsi="Arial" w:cs="Arial"/>
          <w:bCs/>
          <w:sz w:val="20"/>
          <w:szCs w:val="20"/>
        </w:rPr>
        <w:t xml:space="preserve"> antykorozy</w:t>
      </w:r>
      <w:r w:rsidR="00F14F2C">
        <w:rPr>
          <w:rFonts w:ascii="Arial" w:hAnsi="Arial" w:cs="Arial"/>
          <w:bCs/>
          <w:sz w:val="20"/>
          <w:szCs w:val="20"/>
        </w:rPr>
        <w:t>jne</w:t>
      </w:r>
      <w:r w:rsidRPr="001F4EDD">
        <w:rPr>
          <w:rFonts w:ascii="Arial" w:hAnsi="Arial" w:cs="Arial"/>
          <w:bCs/>
          <w:sz w:val="20"/>
          <w:szCs w:val="20"/>
        </w:rPr>
        <w:t xml:space="preserve"> i izolacj</w:t>
      </w:r>
      <w:r w:rsidR="00F14F2C">
        <w:rPr>
          <w:rFonts w:ascii="Arial" w:hAnsi="Arial" w:cs="Arial"/>
          <w:bCs/>
          <w:sz w:val="20"/>
          <w:szCs w:val="20"/>
        </w:rPr>
        <w:t>ę</w:t>
      </w:r>
      <w:r w:rsidRPr="001F4EDD">
        <w:rPr>
          <w:rFonts w:ascii="Arial" w:hAnsi="Arial" w:cs="Arial"/>
          <w:bCs/>
          <w:sz w:val="20"/>
          <w:szCs w:val="20"/>
        </w:rPr>
        <w:t xml:space="preserve"> rurociągów.</w:t>
      </w:r>
    </w:p>
    <w:p w14:paraId="4B97AC26" w14:textId="17CB9744" w:rsidR="00457121" w:rsidRPr="001F4EDD" w:rsidRDefault="00457121"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Prac</w:t>
      </w:r>
      <w:r w:rsidR="00F14F2C">
        <w:rPr>
          <w:rFonts w:ascii="Arial" w:hAnsi="Arial" w:cs="Arial"/>
          <w:bCs/>
          <w:sz w:val="20"/>
          <w:szCs w:val="20"/>
        </w:rPr>
        <w:t>e</w:t>
      </w:r>
      <w:r w:rsidRPr="001F4EDD">
        <w:rPr>
          <w:rFonts w:ascii="Arial" w:hAnsi="Arial" w:cs="Arial"/>
          <w:bCs/>
          <w:sz w:val="20"/>
          <w:szCs w:val="20"/>
        </w:rPr>
        <w:t xml:space="preserve"> antykorozyjn</w:t>
      </w:r>
      <w:r w:rsidR="00F14F2C">
        <w:rPr>
          <w:rFonts w:ascii="Arial" w:hAnsi="Arial" w:cs="Arial"/>
          <w:bCs/>
          <w:sz w:val="20"/>
          <w:szCs w:val="20"/>
        </w:rPr>
        <w:t>e</w:t>
      </w:r>
      <w:r w:rsidRPr="001F4EDD">
        <w:rPr>
          <w:rFonts w:ascii="Arial" w:hAnsi="Arial" w:cs="Arial"/>
          <w:bCs/>
          <w:sz w:val="20"/>
          <w:szCs w:val="20"/>
        </w:rPr>
        <w:t xml:space="preserve"> i izolacyjn</w:t>
      </w:r>
      <w:r w:rsidR="00F14F2C">
        <w:rPr>
          <w:rFonts w:ascii="Arial" w:hAnsi="Arial" w:cs="Arial"/>
          <w:bCs/>
          <w:sz w:val="20"/>
          <w:szCs w:val="20"/>
        </w:rPr>
        <w:t>e</w:t>
      </w:r>
      <w:r w:rsidRPr="001F4EDD">
        <w:rPr>
          <w:rFonts w:ascii="Arial" w:hAnsi="Arial" w:cs="Arial"/>
          <w:bCs/>
          <w:sz w:val="20"/>
          <w:szCs w:val="20"/>
        </w:rPr>
        <w:t xml:space="preserve"> dla rurociągów (z uwzględnieniem wykonania instalacji grzewczej elektrycznej)</w:t>
      </w:r>
      <w:r w:rsidR="00053CC7" w:rsidRPr="001F4EDD">
        <w:rPr>
          <w:rFonts w:ascii="Arial" w:hAnsi="Arial" w:cs="Arial"/>
          <w:bCs/>
          <w:sz w:val="20"/>
          <w:szCs w:val="20"/>
        </w:rPr>
        <w:t>.</w:t>
      </w:r>
    </w:p>
    <w:p w14:paraId="1B52C673" w14:textId="7EEA355F" w:rsidR="00457121" w:rsidRPr="001F4EDD" w:rsidRDefault="00B06B8E"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Dostaw</w:t>
      </w:r>
      <w:r w:rsidR="00F14F2C">
        <w:rPr>
          <w:rFonts w:ascii="Arial" w:hAnsi="Arial" w:cs="Arial"/>
          <w:bCs/>
          <w:sz w:val="20"/>
          <w:szCs w:val="20"/>
        </w:rPr>
        <w:t>ę</w:t>
      </w:r>
      <w:r w:rsidRPr="001F4EDD">
        <w:rPr>
          <w:rFonts w:ascii="Arial" w:hAnsi="Arial" w:cs="Arial"/>
          <w:bCs/>
          <w:sz w:val="20"/>
          <w:szCs w:val="20"/>
        </w:rPr>
        <w:t xml:space="preserve"> i montaż kompletnego osprzętu i materiałów z branży mechanicznej i automatyki wg. dokumentacji wykonawczej i dodatkowych wymagań inwestora opisanych w opisie przedmiotu zamówienia.</w:t>
      </w:r>
    </w:p>
    <w:p w14:paraId="0B4A8D35" w14:textId="48B54387" w:rsidR="00B06B8E" w:rsidRPr="001F4EDD" w:rsidRDefault="00F14F2C"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Wykonani</w:t>
      </w:r>
      <w:r>
        <w:rPr>
          <w:rFonts w:ascii="Arial" w:hAnsi="Arial" w:cs="Arial"/>
          <w:bCs/>
          <w:sz w:val="20"/>
          <w:szCs w:val="20"/>
        </w:rPr>
        <w:t>e</w:t>
      </w:r>
      <w:r w:rsidRPr="001F4EDD">
        <w:rPr>
          <w:rFonts w:ascii="Arial" w:hAnsi="Arial" w:cs="Arial"/>
          <w:bCs/>
          <w:sz w:val="20"/>
          <w:szCs w:val="20"/>
        </w:rPr>
        <w:t xml:space="preserve"> </w:t>
      </w:r>
      <w:r w:rsidR="00B06B8E" w:rsidRPr="001F4EDD">
        <w:rPr>
          <w:rFonts w:ascii="Arial" w:hAnsi="Arial" w:cs="Arial"/>
          <w:bCs/>
          <w:sz w:val="20"/>
          <w:szCs w:val="20"/>
        </w:rPr>
        <w:t xml:space="preserve">legalizacji pierwotnej GUM 4 zbiorników. </w:t>
      </w:r>
    </w:p>
    <w:p w14:paraId="30123D01" w14:textId="62D4B786" w:rsidR="00B06B8E" w:rsidRPr="00E17DD2" w:rsidRDefault="00B06B8E" w:rsidP="0084700C">
      <w:pPr>
        <w:pStyle w:val="Akapitzlist"/>
        <w:numPr>
          <w:ilvl w:val="2"/>
          <w:numId w:val="15"/>
        </w:numPr>
        <w:spacing w:before="60"/>
        <w:jc w:val="both"/>
        <w:rPr>
          <w:rFonts w:ascii="Arial" w:hAnsi="Arial" w:cs="Arial"/>
          <w:bCs/>
          <w:i/>
          <w:iCs/>
          <w:sz w:val="20"/>
          <w:szCs w:val="20"/>
        </w:rPr>
      </w:pPr>
      <w:r w:rsidRPr="00E17DD2">
        <w:rPr>
          <w:rFonts w:ascii="Arial" w:hAnsi="Arial" w:cs="Arial"/>
          <w:bCs/>
          <w:i/>
          <w:iCs/>
          <w:sz w:val="20"/>
          <w:szCs w:val="20"/>
        </w:rPr>
        <w:t>Termin legalizacji powinien uwzględniać operację związaną z płukaniem orurowania już z wykorzystaniem zbiornika.</w:t>
      </w:r>
    </w:p>
    <w:p w14:paraId="6C30FE26" w14:textId="06141877" w:rsidR="00B06B8E" w:rsidRPr="001F4EDD" w:rsidRDefault="00B06B8E"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 xml:space="preserve">Dodatkowe </w:t>
      </w:r>
      <w:r w:rsidR="0084700C" w:rsidRPr="001F4EDD">
        <w:rPr>
          <w:rFonts w:ascii="Arial" w:hAnsi="Arial" w:cs="Arial"/>
          <w:bCs/>
          <w:sz w:val="20"/>
          <w:szCs w:val="20"/>
        </w:rPr>
        <w:t>czynności: osuszenie</w:t>
      </w:r>
      <w:r w:rsidRPr="001F4EDD">
        <w:rPr>
          <w:rFonts w:ascii="Arial" w:hAnsi="Arial" w:cs="Arial"/>
          <w:bCs/>
          <w:sz w:val="20"/>
          <w:szCs w:val="20"/>
        </w:rPr>
        <w:t xml:space="preserve"> z wykorzystaniem nagrzewnic wnętrza zbiornika, czyszczenie wnętrza zbiornika, przygotowanie przez GUM tabel litrażowych. </w:t>
      </w:r>
    </w:p>
    <w:p w14:paraId="708BD3DA" w14:textId="10F2AE48" w:rsidR="00B06B8E" w:rsidRPr="001F4EDD" w:rsidRDefault="00B06B8E"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 xml:space="preserve">W ofercie należy uwzględnić przygotowanie </w:t>
      </w:r>
      <w:r w:rsidR="0084700C" w:rsidRPr="001F4EDD">
        <w:rPr>
          <w:rFonts w:ascii="Arial" w:hAnsi="Arial" w:cs="Arial"/>
          <w:bCs/>
          <w:sz w:val="20"/>
          <w:szCs w:val="20"/>
        </w:rPr>
        <w:t>dokumentacji zbiorników</w:t>
      </w:r>
      <w:r w:rsidRPr="001F4EDD">
        <w:rPr>
          <w:rFonts w:ascii="Arial" w:hAnsi="Arial" w:cs="Arial"/>
          <w:bCs/>
          <w:sz w:val="20"/>
          <w:szCs w:val="20"/>
        </w:rPr>
        <w:t xml:space="preserve"> pod </w:t>
      </w:r>
      <w:r w:rsidR="0084700C" w:rsidRPr="001F4EDD">
        <w:rPr>
          <w:rFonts w:ascii="Arial" w:hAnsi="Arial" w:cs="Arial"/>
          <w:bCs/>
          <w:sz w:val="20"/>
          <w:szCs w:val="20"/>
        </w:rPr>
        <w:t>rejestracje UDT</w:t>
      </w:r>
      <w:r w:rsidR="00053CC7" w:rsidRPr="001F4EDD">
        <w:rPr>
          <w:rFonts w:ascii="Arial" w:hAnsi="Arial" w:cs="Arial"/>
          <w:bCs/>
          <w:sz w:val="20"/>
          <w:szCs w:val="20"/>
        </w:rPr>
        <w:t xml:space="preserve"> </w:t>
      </w:r>
      <w:r w:rsidR="0084700C" w:rsidRPr="001F4EDD">
        <w:rPr>
          <w:rFonts w:ascii="Arial" w:hAnsi="Arial" w:cs="Arial"/>
          <w:bCs/>
          <w:sz w:val="20"/>
          <w:szCs w:val="20"/>
        </w:rPr>
        <w:t>oraz przygotowanie</w:t>
      </w:r>
      <w:r w:rsidRPr="001F4EDD">
        <w:rPr>
          <w:rFonts w:ascii="Arial" w:hAnsi="Arial" w:cs="Arial"/>
          <w:bCs/>
          <w:sz w:val="20"/>
          <w:szCs w:val="20"/>
        </w:rPr>
        <w:t xml:space="preserve"> materiałów do rejestracji po stronie Wykonawcy, rejestracja w systemie po stronie Zamawiającego.</w:t>
      </w:r>
    </w:p>
    <w:p w14:paraId="05CE7837" w14:textId="1C8F893D" w:rsidR="00B06B8E" w:rsidRPr="001F4EDD" w:rsidRDefault="00B06B8E"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 xml:space="preserve">W ofercie należy uwzględnić przygotowanie zakresu i dokumentacji dotyczącej założenia przez Zamawiającego </w:t>
      </w:r>
      <w:r w:rsidRPr="00553DF1">
        <w:rPr>
          <w:rFonts w:ascii="Arial" w:hAnsi="Arial" w:cs="Arial"/>
          <w:bCs/>
          <w:sz w:val="20"/>
          <w:szCs w:val="20"/>
        </w:rPr>
        <w:t>książek budowlanych;</w:t>
      </w:r>
    </w:p>
    <w:p w14:paraId="44034B9A" w14:textId="6CEC6EA7" w:rsidR="00B06B8E" w:rsidRPr="001F4EDD" w:rsidRDefault="00B93C64"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Dostaw</w:t>
      </w:r>
      <w:r>
        <w:rPr>
          <w:rFonts w:ascii="Arial" w:hAnsi="Arial" w:cs="Arial"/>
          <w:bCs/>
          <w:sz w:val="20"/>
          <w:szCs w:val="20"/>
        </w:rPr>
        <w:t>ę</w:t>
      </w:r>
      <w:r w:rsidRPr="001F4EDD">
        <w:rPr>
          <w:rFonts w:ascii="Arial" w:hAnsi="Arial" w:cs="Arial"/>
          <w:bCs/>
          <w:sz w:val="20"/>
          <w:szCs w:val="20"/>
        </w:rPr>
        <w:t xml:space="preserve"> </w:t>
      </w:r>
      <w:r w:rsidR="00B06B8E" w:rsidRPr="001F4EDD">
        <w:rPr>
          <w:rFonts w:ascii="Arial" w:hAnsi="Arial" w:cs="Arial"/>
          <w:bCs/>
          <w:sz w:val="20"/>
          <w:szCs w:val="20"/>
        </w:rPr>
        <w:t xml:space="preserve">części eksploatacyjnych tras </w:t>
      </w:r>
      <w:proofErr w:type="spellStart"/>
      <w:r w:rsidR="00B06B8E" w:rsidRPr="001F4EDD">
        <w:rPr>
          <w:rFonts w:ascii="Arial" w:hAnsi="Arial" w:cs="Arial"/>
          <w:bCs/>
          <w:sz w:val="20"/>
          <w:szCs w:val="20"/>
        </w:rPr>
        <w:t>piggowych</w:t>
      </w:r>
      <w:proofErr w:type="spellEnd"/>
      <w:r w:rsidR="00B06B8E" w:rsidRPr="001F4EDD">
        <w:rPr>
          <w:rFonts w:ascii="Arial" w:hAnsi="Arial" w:cs="Arial"/>
          <w:bCs/>
          <w:sz w:val="20"/>
          <w:szCs w:val="20"/>
        </w:rPr>
        <w:t>:</w:t>
      </w:r>
    </w:p>
    <w:p w14:paraId="1E836098" w14:textId="62574037" w:rsidR="00B06B8E" w:rsidRPr="001F4EDD" w:rsidRDefault="00B06B8E" w:rsidP="0084700C">
      <w:pPr>
        <w:pStyle w:val="Akapitzlist"/>
        <w:suppressAutoHyphens/>
        <w:spacing w:before="60"/>
        <w:ind w:left="704"/>
        <w:jc w:val="both"/>
        <w:rPr>
          <w:rFonts w:ascii="Arial" w:hAnsi="Arial" w:cs="Arial"/>
          <w:bCs/>
          <w:sz w:val="20"/>
          <w:szCs w:val="20"/>
        </w:rPr>
      </w:pPr>
      <w:r w:rsidRPr="001F4EDD">
        <w:rPr>
          <w:rFonts w:ascii="Arial" w:hAnsi="Arial" w:cs="Arial"/>
          <w:noProof/>
          <w:sz w:val="20"/>
          <w:szCs w:val="20"/>
        </w:rPr>
        <w:drawing>
          <wp:inline distT="0" distB="0" distL="0" distR="0" wp14:anchorId="484774D1" wp14:editId="16164EF5">
            <wp:extent cx="5759450" cy="1081405"/>
            <wp:effectExtent l="0" t="0" r="0" b="4445"/>
            <wp:docPr id="1717035403"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014235" name="Obraz 1" descr="Obraz zawierający tekst, zrzut ekranu, Czcionka&#10;&#10;Zawartość wygenerowana przez AI może być niepoprawna."/>
                    <pic:cNvPicPr/>
                  </pic:nvPicPr>
                  <pic:blipFill>
                    <a:blip r:embed="rId9"/>
                    <a:stretch>
                      <a:fillRect/>
                    </a:stretch>
                  </pic:blipFill>
                  <pic:spPr>
                    <a:xfrm>
                      <a:off x="0" y="0"/>
                      <a:ext cx="5759450" cy="1081405"/>
                    </a:xfrm>
                    <a:prstGeom prst="rect">
                      <a:avLst/>
                    </a:prstGeom>
                  </pic:spPr>
                </pic:pic>
              </a:graphicData>
            </a:graphic>
          </wp:inline>
        </w:drawing>
      </w:r>
    </w:p>
    <w:p w14:paraId="28CDB9B9" w14:textId="77777777" w:rsidR="006F3B58" w:rsidRPr="001F4EDD" w:rsidRDefault="006F3B58" w:rsidP="0084700C">
      <w:pPr>
        <w:pStyle w:val="Akapitzlist"/>
        <w:suppressAutoHyphens/>
        <w:spacing w:before="60"/>
        <w:ind w:left="704"/>
        <w:jc w:val="both"/>
        <w:rPr>
          <w:rFonts w:ascii="Arial" w:hAnsi="Arial" w:cs="Arial"/>
          <w:bCs/>
          <w:sz w:val="20"/>
          <w:szCs w:val="20"/>
        </w:rPr>
      </w:pPr>
    </w:p>
    <w:p w14:paraId="6FD3A7E7" w14:textId="79EE23D4" w:rsidR="00B06B8E" w:rsidRPr="00AE5A1F" w:rsidRDefault="00B06B8E"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Demontaż elementów istniejących kolidujących z budowaną infrastrukturą, zgodnie z</w:t>
      </w:r>
      <w:r w:rsidR="00AA4D1C" w:rsidRPr="001F4EDD">
        <w:rPr>
          <w:rFonts w:ascii="Arial" w:hAnsi="Arial" w:cs="Arial"/>
          <w:bCs/>
          <w:sz w:val="20"/>
          <w:szCs w:val="20"/>
        </w:rPr>
        <w:t> </w:t>
      </w:r>
      <w:r w:rsidRPr="00AE5A1F">
        <w:rPr>
          <w:rFonts w:ascii="Arial" w:hAnsi="Arial" w:cs="Arial"/>
          <w:bCs/>
          <w:sz w:val="20"/>
          <w:szCs w:val="20"/>
        </w:rPr>
        <w:t>projektem wykonawczym.</w:t>
      </w:r>
    </w:p>
    <w:p w14:paraId="521F69C0" w14:textId="4662564C" w:rsidR="00B06B8E" w:rsidRPr="001F4EDD" w:rsidRDefault="00B93C64"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Wykonywa</w:t>
      </w:r>
      <w:r>
        <w:rPr>
          <w:rFonts w:ascii="Arial" w:hAnsi="Arial" w:cs="Arial"/>
          <w:bCs/>
          <w:sz w:val="20"/>
          <w:szCs w:val="20"/>
        </w:rPr>
        <w:t>nie</w:t>
      </w:r>
      <w:r w:rsidRPr="001F4EDD">
        <w:rPr>
          <w:rFonts w:ascii="Arial" w:hAnsi="Arial" w:cs="Arial"/>
          <w:bCs/>
          <w:sz w:val="20"/>
          <w:szCs w:val="20"/>
        </w:rPr>
        <w:t xml:space="preserve"> </w:t>
      </w:r>
      <w:r w:rsidR="00B06B8E" w:rsidRPr="001F4EDD">
        <w:rPr>
          <w:rFonts w:ascii="Arial" w:hAnsi="Arial" w:cs="Arial"/>
          <w:bCs/>
          <w:sz w:val="20"/>
          <w:szCs w:val="20"/>
        </w:rPr>
        <w:t>bieżących prac porządkowych</w:t>
      </w:r>
      <w:r w:rsidR="00AA4D1C" w:rsidRPr="001F4EDD">
        <w:rPr>
          <w:rFonts w:ascii="Arial" w:hAnsi="Arial" w:cs="Arial"/>
          <w:bCs/>
          <w:sz w:val="20"/>
          <w:szCs w:val="20"/>
        </w:rPr>
        <w:t>,</w:t>
      </w:r>
      <w:r w:rsidR="00B06B8E" w:rsidRPr="001F4EDD">
        <w:rPr>
          <w:rFonts w:ascii="Arial" w:hAnsi="Arial" w:cs="Arial"/>
          <w:bCs/>
          <w:sz w:val="20"/>
          <w:szCs w:val="20"/>
        </w:rPr>
        <w:t xml:space="preserve"> w tym sprzątania dróg, czyszczenia zabrudzonej w czasie budowy infrastruktury, zabezpieczania infrastruktury przed jej zabrudzeniem</w:t>
      </w:r>
      <w:r w:rsidR="00AA4D1C" w:rsidRPr="001F4EDD">
        <w:rPr>
          <w:rFonts w:ascii="Arial" w:hAnsi="Arial" w:cs="Arial"/>
          <w:bCs/>
          <w:sz w:val="20"/>
          <w:szCs w:val="20"/>
        </w:rPr>
        <w:t>.</w:t>
      </w:r>
    </w:p>
    <w:p w14:paraId="7D43CCE9" w14:textId="1D49F37D" w:rsidR="00B06B8E" w:rsidRDefault="00B93C64" w:rsidP="0084700C">
      <w:pPr>
        <w:pStyle w:val="Akapitzlist"/>
        <w:numPr>
          <w:ilvl w:val="1"/>
          <w:numId w:val="38"/>
        </w:numPr>
        <w:suppressAutoHyphens/>
        <w:spacing w:before="60"/>
        <w:ind w:left="993" w:hanging="851"/>
        <w:jc w:val="both"/>
        <w:rPr>
          <w:rFonts w:ascii="Arial" w:hAnsi="Arial" w:cs="Arial"/>
          <w:bCs/>
          <w:sz w:val="20"/>
          <w:szCs w:val="20"/>
        </w:rPr>
      </w:pPr>
      <w:r w:rsidRPr="001F4EDD">
        <w:rPr>
          <w:rFonts w:ascii="Arial" w:hAnsi="Arial" w:cs="Arial"/>
          <w:bCs/>
          <w:sz w:val="20"/>
          <w:szCs w:val="20"/>
        </w:rPr>
        <w:t>Przygotowani</w:t>
      </w:r>
      <w:r>
        <w:rPr>
          <w:rFonts w:ascii="Arial" w:hAnsi="Arial" w:cs="Arial"/>
          <w:bCs/>
          <w:sz w:val="20"/>
          <w:szCs w:val="20"/>
        </w:rPr>
        <w:t>e</w:t>
      </w:r>
      <w:r w:rsidRPr="001F4EDD">
        <w:rPr>
          <w:rFonts w:ascii="Arial" w:hAnsi="Arial" w:cs="Arial"/>
          <w:bCs/>
          <w:sz w:val="20"/>
          <w:szCs w:val="20"/>
        </w:rPr>
        <w:t xml:space="preserve"> </w:t>
      </w:r>
      <w:r w:rsidR="00B06B8E" w:rsidRPr="001F4EDD">
        <w:rPr>
          <w:rFonts w:ascii="Arial" w:hAnsi="Arial" w:cs="Arial"/>
          <w:bCs/>
          <w:sz w:val="20"/>
          <w:szCs w:val="20"/>
        </w:rPr>
        <w:t>wykazu środków trwałych powstałych w wyniku niniejszej inwestycji zgodnie z tabelą dołączoną w załączniku nr</w:t>
      </w:r>
      <w:r w:rsidR="00AA4D1C" w:rsidRPr="001F4EDD">
        <w:rPr>
          <w:rFonts w:ascii="Arial" w:hAnsi="Arial" w:cs="Arial"/>
          <w:bCs/>
          <w:sz w:val="20"/>
          <w:szCs w:val="20"/>
        </w:rPr>
        <w:t xml:space="preserve"> </w:t>
      </w:r>
      <w:r w:rsidR="00B06B8E" w:rsidRPr="001F4EDD">
        <w:rPr>
          <w:rFonts w:ascii="Arial" w:hAnsi="Arial" w:cs="Arial"/>
          <w:bCs/>
          <w:sz w:val="20"/>
          <w:szCs w:val="20"/>
        </w:rPr>
        <w:t>2</w:t>
      </w:r>
      <w:r w:rsidR="00AA4D1C" w:rsidRPr="001F4EDD">
        <w:rPr>
          <w:rFonts w:ascii="Arial" w:hAnsi="Arial" w:cs="Arial"/>
          <w:bCs/>
          <w:sz w:val="20"/>
          <w:szCs w:val="20"/>
        </w:rPr>
        <w:t xml:space="preserve"> do OPZ.</w:t>
      </w:r>
    </w:p>
    <w:p w14:paraId="20F748D3" w14:textId="77777777" w:rsidR="007571C3" w:rsidRDefault="007571C3" w:rsidP="007571C3">
      <w:pPr>
        <w:pStyle w:val="Akapitzlist"/>
        <w:suppressAutoHyphens/>
        <w:spacing w:before="60"/>
        <w:ind w:left="993"/>
        <w:jc w:val="both"/>
        <w:rPr>
          <w:rFonts w:ascii="Arial" w:hAnsi="Arial" w:cs="Arial"/>
          <w:bCs/>
          <w:sz w:val="20"/>
          <w:szCs w:val="20"/>
        </w:rPr>
      </w:pPr>
    </w:p>
    <w:p w14:paraId="1D5E5A9E" w14:textId="77777777" w:rsidR="00750A0B" w:rsidRPr="001F4EDD" w:rsidRDefault="00750A0B" w:rsidP="007571C3">
      <w:pPr>
        <w:pStyle w:val="Akapitzlist"/>
        <w:suppressAutoHyphens/>
        <w:spacing w:before="60"/>
        <w:ind w:left="993"/>
        <w:jc w:val="both"/>
        <w:rPr>
          <w:rFonts w:ascii="Arial" w:hAnsi="Arial" w:cs="Arial"/>
          <w:bCs/>
          <w:sz w:val="20"/>
          <w:szCs w:val="20"/>
        </w:rPr>
      </w:pPr>
    </w:p>
    <w:p w14:paraId="774DE06A" w14:textId="5225E0D9" w:rsidR="005F48FE" w:rsidRPr="00750A0B" w:rsidRDefault="00DF6C48" w:rsidP="00750A0B">
      <w:pPr>
        <w:pStyle w:val="Akapitzlist"/>
        <w:numPr>
          <w:ilvl w:val="0"/>
          <w:numId w:val="38"/>
        </w:numPr>
        <w:suppressAutoHyphens/>
        <w:spacing w:before="60"/>
        <w:jc w:val="both"/>
        <w:rPr>
          <w:rFonts w:ascii="Arial" w:hAnsi="Arial" w:cs="Arial"/>
          <w:b/>
          <w:bCs/>
          <w:sz w:val="20"/>
          <w:szCs w:val="20"/>
        </w:rPr>
      </w:pPr>
      <w:r w:rsidRPr="00750A0B">
        <w:rPr>
          <w:rFonts w:ascii="Arial" w:hAnsi="Arial" w:cs="Arial"/>
          <w:b/>
          <w:bCs/>
          <w:sz w:val="20"/>
          <w:szCs w:val="20"/>
        </w:rPr>
        <w:lastRenderedPageBreak/>
        <w:t>O</w:t>
      </w:r>
      <w:r w:rsidR="00E3326D" w:rsidRPr="00750A0B">
        <w:rPr>
          <w:rFonts w:ascii="Arial" w:hAnsi="Arial" w:cs="Arial"/>
          <w:b/>
          <w:bCs/>
          <w:sz w:val="20"/>
          <w:szCs w:val="20"/>
        </w:rPr>
        <w:t xml:space="preserve">dbiory częściowe i końcowe </w:t>
      </w:r>
    </w:p>
    <w:p w14:paraId="3F19D639" w14:textId="178684EB" w:rsidR="00F12127" w:rsidRDefault="00F12127" w:rsidP="0084700C">
      <w:pPr>
        <w:pStyle w:val="Akapitzlist"/>
        <w:spacing w:before="60"/>
        <w:ind w:left="360"/>
        <w:jc w:val="both"/>
        <w:rPr>
          <w:rFonts w:ascii="Arial" w:hAnsi="Arial" w:cs="Arial"/>
          <w:bCs/>
          <w:sz w:val="20"/>
          <w:szCs w:val="20"/>
        </w:rPr>
      </w:pPr>
      <w:r w:rsidRPr="00F12127">
        <w:rPr>
          <w:rFonts w:ascii="Arial" w:hAnsi="Arial" w:cs="Arial"/>
          <w:bCs/>
          <w:sz w:val="20"/>
          <w:szCs w:val="20"/>
        </w:rPr>
        <w:t>Do odbioru danego etapu finansowego w tym końcowego konieczne są tzw. odbiory częściowe (</w:t>
      </w:r>
      <w:r w:rsidR="0084700C" w:rsidRPr="00F12127">
        <w:rPr>
          <w:rFonts w:ascii="Arial" w:hAnsi="Arial" w:cs="Arial"/>
          <w:bCs/>
          <w:sz w:val="20"/>
          <w:szCs w:val="20"/>
        </w:rPr>
        <w:t>techniczne) zadań</w:t>
      </w:r>
      <w:r w:rsidRPr="00F12127">
        <w:rPr>
          <w:rFonts w:ascii="Arial" w:hAnsi="Arial" w:cs="Arial"/>
          <w:bCs/>
          <w:sz w:val="20"/>
          <w:szCs w:val="20"/>
        </w:rPr>
        <w:t xml:space="preserve"> wskazanych w harmonogramie rzeczowo – finansowym z uwzględnieniem harmonogramu szczegółowego.</w:t>
      </w:r>
    </w:p>
    <w:p w14:paraId="2C7AA93E" w14:textId="1A60D922" w:rsidR="00F12127" w:rsidRPr="00F12127" w:rsidRDefault="00F12127" w:rsidP="0084700C">
      <w:pPr>
        <w:pStyle w:val="Akapitzlist"/>
        <w:spacing w:before="60"/>
        <w:ind w:left="360"/>
        <w:jc w:val="both"/>
        <w:rPr>
          <w:rFonts w:ascii="Arial" w:hAnsi="Arial" w:cs="Arial"/>
          <w:bCs/>
          <w:sz w:val="20"/>
          <w:szCs w:val="20"/>
        </w:rPr>
      </w:pPr>
    </w:p>
    <w:p w14:paraId="413D89D7" w14:textId="07E94AF4" w:rsidR="008C4813" w:rsidRPr="00AE5A1F" w:rsidRDefault="00DF6C48" w:rsidP="00750A0B">
      <w:pPr>
        <w:pStyle w:val="Akapitzlist"/>
        <w:numPr>
          <w:ilvl w:val="1"/>
          <w:numId w:val="40"/>
        </w:numPr>
        <w:suppressAutoHyphens/>
        <w:spacing w:before="60"/>
        <w:ind w:left="993"/>
        <w:jc w:val="both"/>
        <w:rPr>
          <w:rFonts w:ascii="Arial" w:hAnsi="Arial" w:cs="Arial"/>
          <w:b/>
          <w:bCs/>
          <w:sz w:val="20"/>
          <w:szCs w:val="20"/>
        </w:rPr>
      </w:pPr>
      <w:r w:rsidRPr="00AE5A1F">
        <w:rPr>
          <w:rFonts w:ascii="Arial" w:hAnsi="Arial" w:cs="Arial"/>
          <w:b/>
          <w:bCs/>
          <w:sz w:val="20"/>
          <w:szCs w:val="20"/>
        </w:rPr>
        <w:t>Testy FAT</w:t>
      </w:r>
    </w:p>
    <w:p w14:paraId="2E33EB74" w14:textId="77777777" w:rsidR="001E0155" w:rsidRPr="001F4EDD" w:rsidRDefault="001E0155" w:rsidP="0084700C">
      <w:pPr>
        <w:pStyle w:val="Akapitzlist"/>
        <w:spacing w:before="60"/>
        <w:ind w:left="709"/>
        <w:jc w:val="both"/>
        <w:rPr>
          <w:rFonts w:ascii="Arial" w:hAnsi="Arial" w:cs="Arial"/>
          <w:bCs/>
          <w:sz w:val="20"/>
          <w:szCs w:val="20"/>
        </w:rPr>
      </w:pPr>
      <w:r w:rsidRPr="001F4EDD">
        <w:rPr>
          <w:rFonts w:ascii="Arial" w:hAnsi="Arial" w:cs="Arial"/>
          <w:bCs/>
          <w:sz w:val="20"/>
          <w:szCs w:val="20"/>
        </w:rPr>
        <w:t>W trakcie testów FAT Zamawiający zweryfikuje zgodność maszyn, urządzeń, aparatów na podstawie wcześniej dostarczonych i zweryfikowanych dokumentacji tychże maszyn/urządzeń/aparatów.</w:t>
      </w:r>
    </w:p>
    <w:p w14:paraId="18DC8B06" w14:textId="77777777" w:rsidR="001E0155" w:rsidRPr="001F4EDD" w:rsidRDefault="001E0155" w:rsidP="0084700C">
      <w:pPr>
        <w:pStyle w:val="Akapitzlist"/>
        <w:spacing w:before="60"/>
        <w:ind w:left="709"/>
        <w:jc w:val="both"/>
        <w:rPr>
          <w:rFonts w:ascii="Arial" w:hAnsi="Arial" w:cs="Arial"/>
          <w:sz w:val="20"/>
          <w:szCs w:val="20"/>
        </w:rPr>
      </w:pPr>
      <w:r w:rsidRPr="001F4EDD">
        <w:rPr>
          <w:rFonts w:ascii="Arial" w:hAnsi="Arial" w:cs="Arial"/>
          <w:bCs/>
          <w:sz w:val="20"/>
          <w:szCs w:val="20"/>
        </w:rPr>
        <w:t>Zakres FAT powinien obejmować w szczególności w</w:t>
      </w:r>
      <w:r w:rsidRPr="001F4EDD">
        <w:rPr>
          <w:rFonts w:ascii="Arial" w:hAnsi="Arial" w:cs="Arial"/>
          <w:sz w:val="20"/>
          <w:szCs w:val="20"/>
        </w:rPr>
        <w:t>eryfikację maszyn, urządzeń, aparatów m.in. dla:</w:t>
      </w:r>
    </w:p>
    <w:p w14:paraId="5FCE1C66" w14:textId="635D357D"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 xml:space="preserve">MCC-05: m.in. ocena wizualna (tj. stopień ochrony IP, rozmieszczenie aparatów, oznaczenia aparatury/przewodów, podłączenia kablowe, przepusty kablowe), testy funkcjonalne wybranych pól zasilającego i zasilanej kasety, sposób, przegląd obwodów okrężnych przygotowania do transportu i rozładunku). Sprawdzenie działania zabezpieczeń wyłączników głównych poprzez najechanie prądem. </w:t>
      </w:r>
    </w:p>
    <w:p w14:paraId="0124703E" w14:textId="77777777"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Systemu sterowania dla PiA-3: m.in. ocena wizualna (tj. weryfikacja sprzętowa, rozmieszczenie aparatów, oznaczenia aparatury/przewodów, podłączenia kablowe i przepusty kablowe), testy funkcjonalne, sposób przygotowania do transportu i rozładunku.</w:t>
      </w:r>
    </w:p>
    <w:p w14:paraId="6DF29F50" w14:textId="77777777"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Zbiorników: m.in. ocena wizualna tj. rozmieszczenie króćców, włazów i innych elementów zbiorników, dokumentacja/certyfikaty, próba ciśnieniowa, sposób przygotowania do transportu i rozładunku.</w:t>
      </w:r>
    </w:p>
    <w:p w14:paraId="76A5B516" w14:textId="41A69D7A" w:rsidR="00DF6C48"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 xml:space="preserve">Oprogramowania (weryfikacja graficzna zgodnie z P&amp;ID): m.in. sprawdzenie komunikacji ze sterownikami i stacjami roboczymi, panelami operatorskimi weryfikacja prawidłowości działania systemu DCS i </w:t>
      </w:r>
      <w:proofErr w:type="spellStart"/>
      <w:r w:rsidRPr="001F4EDD">
        <w:rPr>
          <w:rFonts w:ascii="Arial" w:hAnsi="Arial" w:cs="Arial"/>
          <w:bCs/>
          <w:sz w:val="20"/>
          <w:szCs w:val="20"/>
        </w:rPr>
        <w:t>Lubcel</w:t>
      </w:r>
      <w:proofErr w:type="spellEnd"/>
      <w:r w:rsidRPr="001F4EDD">
        <w:rPr>
          <w:rFonts w:ascii="Arial" w:hAnsi="Arial" w:cs="Arial"/>
          <w:bCs/>
          <w:sz w:val="20"/>
          <w:szCs w:val="20"/>
        </w:rPr>
        <w:t xml:space="preserve"> (szczegółowy zakres testu zostanie uzgodniony osobno dla poszczególnych urządzeń), symulacja zadziałania wszystkich alarmów bezpieczeństwa (krytycznych, wskazanych i wytycznych </w:t>
      </w:r>
      <w:r w:rsidR="0084700C" w:rsidRPr="001F4EDD">
        <w:rPr>
          <w:rFonts w:ascii="Arial" w:hAnsi="Arial" w:cs="Arial"/>
          <w:bCs/>
          <w:sz w:val="20"/>
          <w:szCs w:val="20"/>
        </w:rPr>
        <w:t>algorytmizacji w</w:t>
      </w:r>
      <w:r w:rsidRPr="001F4EDD">
        <w:rPr>
          <w:rFonts w:ascii="Arial" w:hAnsi="Arial" w:cs="Arial"/>
          <w:bCs/>
          <w:sz w:val="20"/>
          <w:szCs w:val="20"/>
        </w:rPr>
        <w:t xml:space="preserve"> analizie HAZZOP) i technologicznych, weryfikacja instrukcji obsługi do tego zakresu.</w:t>
      </w:r>
    </w:p>
    <w:p w14:paraId="12D7D6F3" w14:textId="77777777" w:rsidR="001E0155" w:rsidRPr="00213BC6" w:rsidRDefault="001E0155" w:rsidP="0084700C">
      <w:pPr>
        <w:pStyle w:val="Akapitzlist"/>
        <w:numPr>
          <w:ilvl w:val="2"/>
          <w:numId w:val="15"/>
        </w:numPr>
        <w:spacing w:before="60"/>
        <w:jc w:val="both"/>
        <w:rPr>
          <w:rFonts w:ascii="Arial" w:hAnsi="Arial" w:cs="Arial"/>
          <w:bCs/>
          <w:i/>
          <w:iCs/>
          <w:sz w:val="20"/>
          <w:szCs w:val="20"/>
        </w:rPr>
      </w:pPr>
      <w:r w:rsidRPr="00213BC6">
        <w:rPr>
          <w:rFonts w:ascii="Arial" w:hAnsi="Arial" w:cs="Arial"/>
          <w:bCs/>
          <w:i/>
          <w:iCs/>
          <w:sz w:val="20"/>
          <w:szCs w:val="20"/>
        </w:rPr>
        <w:t>Test oprogramowania powinien być ponownie weryfikowany na testach SAT (DCS i LUBCEL).</w:t>
      </w:r>
    </w:p>
    <w:p w14:paraId="46ACCA08" w14:textId="77777777" w:rsidR="001A509B" w:rsidRPr="00AE5A1F" w:rsidRDefault="001A509B" w:rsidP="0084700C">
      <w:pPr>
        <w:pStyle w:val="Akapitzlist"/>
        <w:spacing w:before="60"/>
        <w:ind w:left="1417"/>
        <w:jc w:val="both"/>
        <w:rPr>
          <w:rFonts w:ascii="Arial" w:hAnsi="Arial" w:cs="Arial"/>
          <w:bCs/>
          <w:i/>
          <w:iCs/>
          <w:sz w:val="20"/>
          <w:szCs w:val="20"/>
        </w:rPr>
      </w:pPr>
    </w:p>
    <w:p w14:paraId="4D6DBDD2" w14:textId="7B3BD1E8" w:rsidR="0098726D" w:rsidRPr="00AE5A1F" w:rsidRDefault="0098726D" w:rsidP="00750A0B">
      <w:pPr>
        <w:pStyle w:val="Akapitzlist"/>
        <w:numPr>
          <w:ilvl w:val="1"/>
          <w:numId w:val="40"/>
        </w:numPr>
        <w:suppressAutoHyphens/>
        <w:spacing w:before="60"/>
        <w:ind w:left="851" w:hanging="709"/>
        <w:jc w:val="both"/>
        <w:rPr>
          <w:rFonts w:ascii="Arial" w:hAnsi="Arial" w:cs="Arial"/>
          <w:b/>
          <w:bCs/>
          <w:sz w:val="20"/>
          <w:szCs w:val="20"/>
        </w:rPr>
      </w:pPr>
      <w:r w:rsidRPr="00AE5A1F">
        <w:rPr>
          <w:rFonts w:ascii="Arial" w:hAnsi="Arial" w:cs="Arial"/>
          <w:b/>
          <w:bCs/>
          <w:sz w:val="20"/>
          <w:szCs w:val="20"/>
        </w:rPr>
        <w:t>Rozruch instalacji</w:t>
      </w:r>
    </w:p>
    <w:p w14:paraId="2AF5D41B" w14:textId="598E40D3"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 xml:space="preserve">Planowana inwestycja polega na rozbudowie istniejącej infrastruktury produkcyjnej. Przygotowując tzw. „Procedurę Rozruchu Mechanicznego” musi brać pod uwagę ograniczenia związane z koniecznością funkcjonowania Zakładu Produkcyjnego w Trzebini. W związku z tym, wszystkie testy, rozruchy muszą być uzgodnione z </w:t>
      </w:r>
      <w:r w:rsidR="001A509B" w:rsidRPr="001F4EDD">
        <w:rPr>
          <w:rFonts w:ascii="Arial" w:hAnsi="Arial" w:cs="Arial"/>
          <w:bCs/>
          <w:sz w:val="20"/>
          <w:szCs w:val="20"/>
        </w:rPr>
        <w:t>Zamawiającym</w:t>
      </w:r>
      <w:r w:rsidRPr="001F4EDD">
        <w:rPr>
          <w:rFonts w:ascii="Arial" w:hAnsi="Arial" w:cs="Arial"/>
          <w:bCs/>
          <w:sz w:val="20"/>
          <w:szCs w:val="20"/>
        </w:rPr>
        <w:t xml:space="preserve">, w szczególności konieczność wyłączenia z eksploatacji całej instalacji lub jej części. </w:t>
      </w:r>
    </w:p>
    <w:p w14:paraId="33D6EB4C" w14:textId="77777777"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Do rozruchu instalacji należy przystąpić po przeprowadzeniu szkoleń oraz po odbiorach wszystkich branż i wcześniejszych etapów.</w:t>
      </w:r>
    </w:p>
    <w:p w14:paraId="570D9421" w14:textId="4159D4F7"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 xml:space="preserve">Procedura rozruchowa może być rozpoczęta dopiero po pozytywnych i potwierdzonych przez zamawiającego próbach ciśnieniowych: rurociągów, po sprawdzeniu szczelności przy użyciu detektora ultradźwiękowego (dla instalacji sprężonego powietrza), zbiorników i innych urządzeń, aparatów, gdzie jest ona wymagana. Próby wodne mogą być realizowane tylko po potwierdzeniu z </w:t>
      </w:r>
      <w:r w:rsidR="001A509B" w:rsidRPr="001F4EDD">
        <w:rPr>
          <w:rFonts w:ascii="Arial" w:hAnsi="Arial" w:cs="Arial"/>
          <w:bCs/>
          <w:sz w:val="20"/>
          <w:szCs w:val="20"/>
        </w:rPr>
        <w:t>Zamawiającym</w:t>
      </w:r>
      <w:r w:rsidRPr="001F4EDD">
        <w:rPr>
          <w:rFonts w:ascii="Arial" w:hAnsi="Arial" w:cs="Arial"/>
          <w:bCs/>
          <w:sz w:val="20"/>
          <w:szCs w:val="20"/>
        </w:rPr>
        <w:t xml:space="preserve">. </w:t>
      </w:r>
    </w:p>
    <w:p w14:paraId="3EF8A7CE" w14:textId="77777777" w:rsidR="001E0155" w:rsidRPr="001F4EDD" w:rsidRDefault="001E0155" w:rsidP="00750A0B">
      <w:pPr>
        <w:pStyle w:val="Akapitzlist"/>
        <w:numPr>
          <w:ilvl w:val="2"/>
          <w:numId w:val="40"/>
        </w:numPr>
        <w:spacing w:before="60"/>
        <w:ind w:left="1418"/>
        <w:jc w:val="both"/>
        <w:rPr>
          <w:rFonts w:ascii="Arial" w:hAnsi="Arial" w:cs="Arial"/>
          <w:bCs/>
          <w:sz w:val="20"/>
          <w:szCs w:val="20"/>
        </w:rPr>
      </w:pPr>
      <w:r w:rsidRPr="001F4EDD">
        <w:rPr>
          <w:rFonts w:ascii="Arial" w:hAnsi="Arial" w:cs="Arial"/>
          <w:bCs/>
          <w:sz w:val="20"/>
          <w:szCs w:val="20"/>
        </w:rPr>
        <w:t>W skład Komisji Odbiorowej od strony Zamawiającego wejdą m.in. Dyrektor Zakładu Produkcyjnego i Kierownicy obszaru inwestycji, nadzorujący ze strony Właściciela Biznesowego, koordynator BHP, Zakładowa Straż Pożarna, służby techniczne (osoby odpowiedzialne za automatykę, elektrykę, mechanikę), ZNI. Ostateczny skład Komisji Odbiorowej ze strony Zamawiającego każdorazowo zostanie ustalony przez Zamawiającego przed odbiorem.</w:t>
      </w:r>
    </w:p>
    <w:p w14:paraId="145D5B58" w14:textId="77777777" w:rsidR="001E0155" w:rsidRPr="001F4EDD" w:rsidRDefault="001E0155" w:rsidP="0084700C">
      <w:pPr>
        <w:pStyle w:val="Tekstpodstawowywcity2"/>
        <w:tabs>
          <w:tab w:val="left" w:pos="426"/>
        </w:tabs>
        <w:spacing w:before="60" w:line="240" w:lineRule="auto"/>
        <w:ind w:left="425"/>
        <w:jc w:val="both"/>
        <w:rPr>
          <w:rFonts w:ascii="Arial" w:hAnsi="Arial" w:cs="Arial"/>
          <w:b/>
          <w:color w:val="FF0000"/>
          <w:sz w:val="20"/>
          <w:szCs w:val="20"/>
        </w:rPr>
      </w:pPr>
      <w:r w:rsidRPr="001F4EDD">
        <w:rPr>
          <w:rFonts w:ascii="Arial" w:hAnsi="Arial" w:cs="Arial"/>
          <w:b/>
          <w:color w:val="FF0000"/>
          <w:sz w:val="20"/>
          <w:szCs w:val="20"/>
        </w:rPr>
        <w:lastRenderedPageBreak/>
        <w:t>UWAGA:</w:t>
      </w:r>
    </w:p>
    <w:p w14:paraId="5C85EBA0" w14:textId="24ED0CEA" w:rsidR="001E0155" w:rsidRPr="00AE5A1F" w:rsidRDefault="001E0155" w:rsidP="0084700C">
      <w:pPr>
        <w:pStyle w:val="Akapitzlist"/>
        <w:numPr>
          <w:ilvl w:val="2"/>
          <w:numId w:val="17"/>
        </w:numPr>
        <w:spacing w:before="60"/>
        <w:jc w:val="both"/>
        <w:rPr>
          <w:rFonts w:ascii="Arial" w:hAnsi="Arial" w:cs="Arial"/>
          <w:bCs/>
          <w:i/>
          <w:iCs/>
          <w:sz w:val="20"/>
          <w:szCs w:val="20"/>
        </w:rPr>
      </w:pPr>
      <w:r w:rsidRPr="00AE5A1F">
        <w:rPr>
          <w:rFonts w:ascii="Arial" w:hAnsi="Arial" w:cs="Arial"/>
          <w:bCs/>
          <w:i/>
          <w:iCs/>
          <w:sz w:val="20"/>
          <w:szCs w:val="20"/>
        </w:rPr>
        <w:t>„Procedura Rozruchu Mechanicznego” zostanie opracowana i przekazana Wykonawcy przed rozpoczęciem Etapu II.</w:t>
      </w:r>
    </w:p>
    <w:p w14:paraId="18AD3CDB" w14:textId="77777777" w:rsidR="001E0155" w:rsidRPr="00AE5A1F" w:rsidRDefault="001E0155" w:rsidP="0084700C">
      <w:pPr>
        <w:pStyle w:val="Akapitzlist"/>
        <w:numPr>
          <w:ilvl w:val="2"/>
          <w:numId w:val="17"/>
        </w:numPr>
        <w:spacing w:before="60"/>
        <w:jc w:val="both"/>
        <w:rPr>
          <w:rFonts w:ascii="Arial" w:hAnsi="Arial" w:cs="Arial"/>
          <w:bCs/>
          <w:i/>
          <w:iCs/>
          <w:sz w:val="20"/>
          <w:szCs w:val="20"/>
        </w:rPr>
      </w:pPr>
      <w:r w:rsidRPr="00AE5A1F">
        <w:rPr>
          <w:rFonts w:ascii="Arial" w:hAnsi="Arial" w:cs="Arial"/>
          <w:bCs/>
          <w:i/>
          <w:iCs/>
          <w:sz w:val="20"/>
          <w:szCs w:val="20"/>
        </w:rPr>
        <w:t>Zamawiający wymaga obecności branżystów z uprawnieniami na wszystkich odbiorach prac dla poszczególnych branż</w:t>
      </w:r>
    </w:p>
    <w:p w14:paraId="49046E55" w14:textId="77777777" w:rsidR="001E0155" w:rsidRPr="00AE5A1F" w:rsidRDefault="001E0155" w:rsidP="0084700C">
      <w:pPr>
        <w:pStyle w:val="Akapitzlist"/>
        <w:numPr>
          <w:ilvl w:val="2"/>
          <w:numId w:val="17"/>
        </w:numPr>
        <w:spacing w:before="60"/>
        <w:jc w:val="both"/>
        <w:rPr>
          <w:rFonts w:ascii="Arial" w:hAnsi="Arial" w:cs="Arial"/>
          <w:bCs/>
          <w:i/>
          <w:iCs/>
          <w:sz w:val="20"/>
          <w:szCs w:val="20"/>
        </w:rPr>
      </w:pPr>
      <w:r w:rsidRPr="00AE5A1F">
        <w:rPr>
          <w:rFonts w:ascii="Arial" w:hAnsi="Arial" w:cs="Arial"/>
          <w:bCs/>
          <w:i/>
          <w:iCs/>
          <w:sz w:val="20"/>
          <w:szCs w:val="20"/>
        </w:rPr>
        <w:t>Prace zgłaszane do odbioru Zamawiającemu powinny być wcześniej zweryfikowane pod względem zasadności zgłoszenia z branżystą posiadającym odpowiednie doświadczenie zawodowe.</w:t>
      </w:r>
    </w:p>
    <w:p w14:paraId="682DF808" w14:textId="335138BD" w:rsidR="00AD6C1E" w:rsidRPr="001F4EDD" w:rsidRDefault="00AD6C1E" w:rsidP="0084700C">
      <w:pPr>
        <w:pStyle w:val="Akapitzlist"/>
        <w:numPr>
          <w:ilvl w:val="2"/>
          <w:numId w:val="17"/>
        </w:numPr>
        <w:spacing w:before="60"/>
        <w:jc w:val="both"/>
        <w:rPr>
          <w:rFonts w:ascii="Arial" w:hAnsi="Arial" w:cs="Arial"/>
          <w:bCs/>
          <w:i/>
          <w:iCs/>
          <w:sz w:val="20"/>
          <w:szCs w:val="20"/>
        </w:rPr>
      </w:pPr>
      <w:r w:rsidRPr="00AE5A1F">
        <w:rPr>
          <w:rFonts w:ascii="Arial" w:hAnsi="Arial" w:cs="Arial"/>
          <w:bCs/>
          <w:i/>
          <w:iCs/>
          <w:sz w:val="20"/>
          <w:szCs w:val="20"/>
        </w:rPr>
        <w:t>Na etapie rozruchów Wykonawca musi za</w:t>
      </w:r>
      <w:r w:rsidR="00A05975" w:rsidRPr="00AE5A1F">
        <w:rPr>
          <w:rFonts w:ascii="Arial" w:hAnsi="Arial" w:cs="Arial"/>
          <w:bCs/>
          <w:i/>
          <w:iCs/>
          <w:sz w:val="20"/>
          <w:szCs w:val="20"/>
        </w:rPr>
        <w:t xml:space="preserve">bezpieczyć </w:t>
      </w:r>
      <w:r w:rsidR="001A228A" w:rsidRPr="00AE5A1F">
        <w:rPr>
          <w:rFonts w:ascii="Arial" w:hAnsi="Arial" w:cs="Arial"/>
          <w:bCs/>
          <w:i/>
          <w:iCs/>
          <w:sz w:val="20"/>
          <w:szCs w:val="20"/>
        </w:rPr>
        <w:t xml:space="preserve">dodatkowo </w:t>
      </w:r>
      <w:r w:rsidR="00A05975" w:rsidRPr="00AE5A1F">
        <w:rPr>
          <w:rFonts w:ascii="Arial" w:hAnsi="Arial" w:cs="Arial"/>
          <w:bCs/>
          <w:i/>
          <w:iCs/>
          <w:sz w:val="20"/>
          <w:szCs w:val="20"/>
        </w:rPr>
        <w:t xml:space="preserve">służby </w:t>
      </w:r>
      <w:r w:rsidR="0084700C" w:rsidRPr="00AE5A1F">
        <w:rPr>
          <w:rFonts w:ascii="Arial" w:hAnsi="Arial" w:cs="Arial"/>
          <w:bCs/>
          <w:i/>
          <w:iCs/>
          <w:sz w:val="20"/>
          <w:szCs w:val="20"/>
        </w:rPr>
        <w:t>techniczne w</w:t>
      </w:r>
      <w:r w:rsidR="00AD3005" w:rsidRPr="00AE5A1F">
        <w:rPr>
          <w:rFonts w:ascii="Arial" w:hAnsi="Arial" w:cs="Arial"/>
          <w:bCs/>
          <w:i/>
          <w:iCs/>
          <w:sz w:val="20"/>
          <w:szCs w:val="20"/>
        </w:rPr>
        <w:t xml:space="preserve"> dni robocze poza godzinami pracy i w dni wolne</w:t>
      </w:r>
      <w:r w:rsidR="00A05975" w:rsidRPr="00AE5A1F">
        <w:rPr>
          <w:rFonts w:ascii="Arial" w:hAnsi="Arial" w:cs="Arial"/>
          <w:bCs/>
          <w:i/>
          <w:iCs/>
          <w:sz w:val="20"/>
          <w:szCs w:val="20"/>
        </w:rPr>
        <w:t xml:space="preserve"> w przypadku zgłoszenia </w:t>
      </w:r>
      <w:r w:rsidR="0084700C" w:rsidRPr="00AE5A1F">
        <w:rPr>
          <w:rFonts w:ascii="Arial" w:hAnsi="Arial" w:cs="Arial"/>
          <w:bCs/>
          <w:i/>
          <w:iCs/>
          <w:sz w:val="20"/>
          <w:szCs w:val="20"/>
        </w:rPr>
        <w:t>awarii;</w:t>
      </w:r>
      <w:r w:rsidR="0084700C">
        <w:rPr>
          <w:rFonts w:ascii="Arial" w:hAnsi="Arial" w:cs="Arial"/>
          <w:bCs/>
          <w:i/>
          <w:iCs/>
          <w:sz w:val="20"/>
          <w:szCs w:val="20"/>
        </w:rPr>
        <w:t xml:space="preserve"> </w:t>
      </w:r>
      <w:r w:rsidR="007837E6" w:rsidRPr="00AE5A1F">
        <w:rPr>
          <w:rFonts w:ascii="Arial" w:hAnsi="Arial" w:cs="Arial"/>
          <w:bCs/>
          <w:i/>
          <w:iCs/>
          <w:sz w:val="20"/>
          <w:szCs w:val="20"/>
        </w:rPr>
        <w:t>Osob</w:t>
      </w:r>
      <w:r w:rsidR="0084700C">
        <w:rPr>
          <w:rFonts w:ascii="Arial" w:hAnsi="Arial" w:cs="Arial"/>
          <w:bCs/>
          <w:i/>
          <w:iCs/>
          <w:sz w:val="20"/>
          <w:szCs w:val="20"/>
        </w:rPr>
        <w:t>ą</w:t>
      </w:r>
      <w:r w:rsidR="007837E6" w:rsidRPr="00AE5A1F">
        <w:rPr>
          <w:rFonts w:ascii="Arial" w:hAnsi="Arial" w:cs="Arial"/>
          <w:bCs/>
          <w:i/>
          <w:iCs/>
          <w:sz w:val="20"/>
          <w:szCs w:val="20"/>
        </w:rPr>
        <w:t xml:space="preserve"> kontaktową ze strony Wykonawcy i Zamawiającego b</w:t>
      </w:r>
      <w:r w:rsidR="00AD3005" w:rsidRPr="00AE5A1F">
        <w:rPr>
          <w:rFonts w:ascii="Arial" w:hAnsi="Arial" w:cs="Arial"/>
          <w:bCs/>
          <w:i/>
          <w:iCs/>
          <w:sz w:val="20"/>
          <w:szCs w:val="20"/>
        </w:rPr>
        <w:t>ędzie</w:t>
      </w:r>
      <w:r w:rsidR="007837E6" w:rsidRPr="00AE5A1F">
        <w:rPr>
          <w:rFonts w:ascii="Arial" w:hAnsi="Arial" w:cs="Arial"/>
          <w:bCs/>
          <w:i/>
          <w:iCs/>
          <w:sz w:val="20"/>
          <w:szCs w:val="20"/>
        </w:rPr>
        <w:t xml:space="preserve"> wyznaczona w późniejszym terminie, przez Kierowników Projektu.  </w:t>
      </w:r>
    </w:p>
    <w:p w14:paraId="14852A7A" w14:textId="77777777" w:rsidR="001A509B" w:rsidRPr="00AE5A1F" w:rsidRDefault="001A509B" w:rsidP="0084700C">
      <w:pPr>
        <w:pStyle w:val="Akapitzlist"/>
        <w:spacing w:before="60"/>
        <w:ind w:left="1134"/>
        <w:jc w:val="both"/>
        <w:rPr>
          <w:rFonts w:ascii="Arial" w:hAnsi="Arial" w:cs="Arial"/>
          <w:bCs/>
          <w:i/>
          <w:iCs/>
          <w:sz w:val="20"/>
          <w:szCs w:val="20"/>
        </w:rPr>
      </w:pPr>
    </w:p>
    <w:p w14:paraId="4B22EED4" w14:textId="756B4920" w:rsidR="00452FD9" w:rsidRPr="00AE5A1F" w:rsidRDefault="00DF6C48" w:rsidP="00750A0B">
      <w:pPr>
        <w:pStyle w:val="Akapitzlist"/>
        <w:numPr>
          <w:ilvl w:val="1"/>
          <w:numId w:val="40"/>
        </w:numPr>
        <w:suppressAutoHyphens/>
        <w:spacing w:before="60"/>
        <w:jc w:val="both"/>
        <w:rPr>
          <w:rFonts w:ascii="Arial" w:hAnsi="Arial" w:cs="Arial"/>
          <w:b/>
          <w:bCs/>
          <w:sz w:val="20"/>
          <w:szCs w:val="20"/>
        </w:rPr>
      </w:pPr>
      <w:r w:rsidRPr="00AE5A1F">
        <w:rPr>
          <w:rFonts w:ascii="Arial" w:hAnsi="Arial" w:cs="Arial"/>
          <w:b/>
          <w:bCs/>
          <w:sz w:val="20"/>
          <w:szCs w:val="20"/>
        </w:rPr>
        <w:t>Rozruch z branży mechaniczn</w:t>
      </w:r>
      <w:r w:rsidR="0098726D" w:rsidRPr="00AE5A1F">
        <w:rPr>
          <w:rFonts w:ascii="Arial" w:hAnsi="Arial" w:cs="Arial"/>
          <w:b/>
          <w:bCs/>
          <w:sz w:val="20"/>
          <w:szCs w:val="20"/>
        </w:rPr>
        <w:t>ej</w:t>
      </w:r>
    </w:p>
    <w:p w14:paraId="3CBAB402" w14:textId="77777777" w:rsidR="00DF6C48" w:rsidRPr="001F4EDD" w:rsidRDefault="00DF6C48" w:rsidP="0084700C">
      <w:pPr>
        <w:spacing w:before="60"/>
        <w:ind w:firstLine="708"/>
        <w:jc w:val="both"/>
        <w:rPr>
          <w:rFonts w:ascii="Arial" w:hAnsi="Arial" w:cs="Arial"/>
          <w:bCs/>
          <w:sz w:val="20"/>
          <w:szCs w:val="20"/>
        </w:rPr>
      </w:pPr>
      <w:r w:rsidRPr="001F4EDD">
        <w:rPr>
          <w:rFonts w:ascii="Arial" w:hAnsi="Arial" w:cs="Arial"/>
          <w:bCs/>
          <w:sz w:val="20"/>
          <w:szCs w:val="20"/>
        </w:rPr>
        <w:t>Rozruch z branży mechanicznej powinien obejmować w szczególności:</w:t>
      </w:r>
    </w:p>
    <w:p w14:paraId="61989547" w14:textId="66B3503F" w:rsidR="00DF6C48" w:rsidRPr="001F4EDD" w:rsidRDefault="00DF6C48"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 xml:space="preserve">Wszystkie rurociągi (surowcowe, grzewcze, powietrzne). Sprawdzeniu </w:t>
      </w:r>
      <w:r w:rsidR="0084700C" w:rsidRPr="001F4EDD">
        <w:rPr>
          <w:rFonts w:ascii="Arial" w:hAnsi="Arial" w:cs="Arial"/>
          <w:sz w:val="20"/>
          <w:szCs w:val="20"/>
        </w:rPr>
        <w:t>podlegać będzie</w:t>
      </w:r>
      <w:r w:rsidRPr="001F4EDD">
        <w:rPr>
          <w:rFonts w:ascii="Arial" w:hAnsi="Arial" w:cs="Arial"/>
          <w:sz w:val="20"/>
          <w:szCs w:val="20"/>
        </w:rPr>
        <w:t xml:space="preserve"> m.in.:</w:t>
      </w:r>
    </w:p>
    <w:p w14:paraId="35A3BBDB" w14:textId="77777777"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wykonanie zgodnie z dokumentacją dla wszystkich rurociągów wraz z osprzętem;</w:t>
      </w:r>
    </w:p>
    <w:p w14:paraId="656A8C16" w14:textId="1D453C3D"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prawidłowość montaż</w:t>
      </w:r>
      <w:r w:rsidR="00B073CD" w:rsidRPr="001F4EDD">
        <w:rPr>
          <w:rFonts w:ascii="Arial" w:hAnsi="Arial" w:cs="Arial"/>
          <w:bCs/>
          <w:sz w:val="20"/>
          <w:szCs w:val="20"/>
        </w:rPr>
        <w:t>u</w:t>
      </w:r>
      <w:r w:rsidRPr="001F4EDD">
        <w:rPr>
          <w:rFonts w:ascii="Arial" w:hAnsi="Arial" w:cs="Arial"/>
          <w:bCs/>
          <w:sz w:val="20"/>
          <w:szCs w:val="20"/>
        </w:rPr>
        <w:t xml:space="preserve"> rurociągów wraz z osprzętem i mocowaniem do podpór;</w:t>
      </w:r>
    </w:p>
    <w:p w14:paraId="438D056E" w14:textId="5819EC7B"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działanie całej armatury ręcznej, zaworów bezpieczeństwa (nastawy</w:t>
      </w:r>
      <w:r w:rsidR="001E65A8" w:rsidRPr="001F4EDD">
        <w:rPr>
          <w:rFonts w:ascii="Arial" w:hAnsi="Arial" w:cs="Arial"/>
          <w:bCs/>
          <w:sz w:val="20"/>
          <w:szCs w:val="20"/>
        </w:rPr>
        <w:t xml:space="preserve"> fabryczne bez otwarcia na budowie</w:t>
      </w:r>
      <w:r w:rsidRPr="001F4EDD">
        <w:rPr>
          <w:rFonts w:ascii="Arial" w:hAnsi="Arial" w:cs="Arial"/>
          <w:bCs/>
          <w:sz w:val="20"/>
          <w:szCs w:val="20"/>
        </w:rPr>
        <w:t>);</w:t>
      </w:r>
    </w:p>
    <w:p w14:paraId="141613D9" w14:textId="77777777"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dostępność dla obsługi i służb utrzymania ruch do osprzętu;</w:t>
      </w:r>
    </w:p>
    <w:p w14:paraId="2E0418DE" w14:textId="77777777"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jakość zabezpieczenia antykorozyjnego;</w:t>
      </w:r>
    </w:p>
    <w:p w14:paraId="5D77E24D" w14:textId="77777777" w:rsidR="00DF6C48"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poprawność montażu izolacji termicznej;</w:t>
      </w:r>
    </w:p>
    <w:p w14:paraId="45F8BA99" w14:textId="3F45766A" w:rsidR="00B073CD" w:rsidRPr="001F4EDD" w:rsidRDefault="00DF6C4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prawidłowość oz</w:t>
      </w:r>
      <w:r w:rsidR="003103CA" w:rsidRPr="001F4EDD">
        <w:rPr>
          <w:rFonts w:ascii="Arial" w:hAnsi="Arial" w:cs="Arial"/>
          <w:bCs/>
          <w:sz w:val="20"/>
          <w:szCs w:val="20"/>
        </w:rPr>
        <w:t>nakowania rurociągów i innej infrastruktury;</w:t>
      </w:r>
    </w:p>
    <w:p w14:paraId="66451003" w14:textId="02843EBA" w:rsidR="00B073CD" w:rsidRPr="001F4EDD" w:rsidRDefault="00B073CD"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próby ciśnieniowe;</w:t>
      </w:r>
    </w:p>
    <w:p w14:paraId="6E4D01EC" w14:textId="2E4BDA4E" w:rsidR="001E65A8" w:rsidRPr="00AE5A1F" w:rsidRDefault="00B073CD"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płukanie rurociągów</w:t>
      </w:r>
      <w:r w:rsidR="003103CA" w:rsidRPr="001F4EDD">
        <w:rPr>
          <w:rFonts w:ascii="Arial" w:hAnsi="Arial" w:cs="Arial"/>
          <w:bCs/>
          <w:sz w:val="20"/>
          <w:szCs w:val="20"/>
        </w:rPr>
        <w:t xml:space="preserve"> olejem ze sprawdzeniem skuteczności czyszczenia;</w:t>
      </w:r>
      <w:r w:rsidR="00EF6F8A" w:rsidRPr="001F4EDD">
        <w:rPr>
          <w:rFonts w:ascii="Arial" w:hAnsi="Arial" w:cs="Arial"/>
          <w:bCs/>
          <w:sz w:val="20"/>
          <w:szCs w:val="20"/>
        </w:rPr>
        <w:t xml:space="preserve"> </w:t>
      </w:r>
      <w:r w:rsidR="001E65A8" w:rsidRPr="00AE5A1F">
        <w:rPr>
          <w:rFonts w:ascii="Arial" w:hAnsi="Arial" w:cs="Arial"/>
          <w:bCs/>
          <w:sz w:val="20"/>
          <w:szCs w:val="20"/>
        </w:rPr>
        <w:t>(olej po stronie Zamawiającego – konieczne uwzględnienie w harmonogramie realizacji)</w:t>
      </w:r>
    </w:p>
    <w:p w14:paraId="49A4D868" w14:textId="62A223CB" w:rsidR="001E65A8" w:rsidRDefault="001E65A8" w:rsidP="0084700C">
      <w:pPr>
        <w:pStyle w:val="Akapitzlist"/>
        <w:numPr>
          <w:ilvl w:val="0"/>
          <w:numId w:val="23"/>
        </w:numPr>
        <w:spacing w:before="60"/>
        <w:jc w:val="both"/>
        <w:rPr>
          <w:rFonts w:ascii="Arial" w:hAnsi="Arial" w:cs="Arial"/>
          <w:bCs/>
          <w:sz w:val="20"/>
          <w:szCs w:val="20"/>
        </w:rPr>
      </w:pPr>
      <w:r w:rsidRPr="001F4EDD">
        <w:rPr>
          <w:rFonts w:ascii="Arial" w:hAnsi="Arial" w:cs="Arial"/>
          <w:bCs/>
          <w:sz w:val="20"/>
          <w:szCs w:val="20"/>
        </w:rPr>
        <w:t>sprawdzenie skuteczności ciągłości elektrycznej rurociągów.</w:t>
      </w:r>
    </w:p>
    <w:p w14:paraId="4D06D905" w14:textId="77777777" w:rsidR="00E17DD2" w:rsidRDefault="00E17DD2" w:rsidP="0084700C">
      <w:pPr>
        <w:pStyle w:val="Akapitzlist"/>
        <w:spacing w:before="60"/>
        <w:ind w:left="1855"/>
        <w:jc w:val="both"/>
        <w:rPr>
          <w:rFonts w:ascii="Arial" w:hAnsi="Arial" w:cs="Arial"/>
          <w:bCs/>
          <w:sz w:val="20"/>
          <w:szCs w:val="20"/>
        </w:rPr>
      </w:pPr>
    </w:p>
    <w:p w14:paraId="1B37A04F" w14:textId="77777777" w:rsidR="00E17DD2" w:rsidRPr="001F4EDD" w:rsidRDefault="00E17DD2" w:rsidP="0084700C">
      <w:pPr>
        <w:pStyle w:val="Akapitzlist"/>
        <w:spacing w:before="60"/>
        <w:ind w:left="1855"/>
        <w:jc w:val="both"/>
        <w:rPr>
          <w:rFonts w:ascii="Arial" w:hAnsi="Arial" w:cs="Arial"/>
          <w:bCs/>
          <w:sz w:val="20"/>
          <w:szCs w:val="20"/>
        </w:rPr>
      </w:pPr>
    </w:p>
    <w:p w14:paraId="123A9AB2" w14:textId="0E9341C0" w:rsidR="00A71840" w:rsidRDefault="00A71840"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 xml:space="preserve">Rurociągi </w:t>
      </w:r>
      <w:proofErr w:type="spellStart"/>
      <w:r w:rsidRPr="001F4EDD">
        <w:rPr>
          <w:rFonts w:ascii="Arial" w:hAnsi="Arial" w:cs="Arial"/>
          <w:sz w:val="20"/>
          <w:szCs w:val="20"/>
        </w:rPr>
        <w:t>piggowe</w:t>
      </w:r>
      <w:proofErr w:type="spellEnd"/>
      <w:r w:rsidR="00E0767D" w:rsidRPr="001F4EDD">
        <w:rPr>
          <w:rFonts w:ascii="Arial" w:hAnsi="Arial" w:cs="Arial"/>
          <w:sz w:val="20"/>
          <w:szCs w:val="20"/>
        </w:rPr>
        <w:t>. Sprawdzeniu podlegać będzie m.in.:</w:t>
      </w:r>
    </w:p>
    <w:p w14:paraId="1A9CDB1C" w14:textId="31B66264"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 xml:space="preserve">wykonanie zgodnie z dokumentacją dla wszystkich rurociągów </w:t>
      </w:r>
      <w:proofErr w:type="spellStart"/>
      <w:r w:rsidRPr="001F4EDD">
        <w:rPr>
          <w:rFonts w:ascii="Arial" w:hAnsi="Arial" w:cs="Arial"/>
          <w:bCs/>
          <w:sz w:val="20"/>
          <w:szCs w:val="20"/>
        </w:rPr>
        <w:t>piggowych</w:t>
      </w:r>
      <w:proofErr w:type="spellEnd"/>
      <w:r w:rsidRPr="001F4EDD">
        <w:rPr>
          <w:rFonts w:ascii="Arial" w:hAnsi="Arial" w:cs="Arial"/>
          <w:bCs/>
          <w:sz w:val="20"/>
          <w:szCs w:val="20"/>
        </w:rPr>
        <w:t xml:space="preserve"> wraz </w:t>
      </w:r>
      <w:r w:rsidR="00452FD9" w:rsidRPr="001F4EDD">
        <w:rPr>
          <w:rFonts w:ascii="Arial" w:hAnsi="Arial" w:cs="Arial"/>
          <w:bCs/>
          <w:sz w:val="20"/>
          <w:szCs w:val="20"/>
        </w:rPr>
        <w:br/>
      </w:r>
      <w:r w:rsidRPr="001F4EDD">
        <w:rPr>
          <w:rFonts w:ascii="Arial" w:hAnsi="Arial" w:cs="Arial"/>
          <w:bCs/>
          <w:sz w:val="20"/>
          <w:szCs w:val="20"/>
        </w:rPr>
        <w:t>z osprzętem;</w:t>
      </w:r>
    </w:p>
    <w:p w14:paraId="0E8E8FA0" w14:textId="0648C665"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prawidłowość montażu rurociągów wraz z osprzętem i mocowaniem do podpór;</w:t>
      </w:r>
    </w:p>
    <w:p w14:paraId="0E28A76C" w14:textId="498A0BA3"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 xml:space="preserve">działanie całej armatury (zawór trójdrożny, zawory typu „T”, stacje początkowe i końcowe </w:t>
      </w:r>
      <w:proofErr w:type="spellStart"/>
      <w:r w:rsidRPr="001F4EDD">
        <w:rPr>
          <w:rFonts w:ascii="Arial" w:hAnsi="Arial" w:cs="Arial"/>
          <w:bCs/>
          <w:sz w:val="20"/>
          <w:szCs w:val="20"/>
        </w:rPr>
        <w:t>piggingu</w:t>
      </w:r>
      <w:proofErr w:type="spellEnd"/>
      <w:r w:rsidRPr="001F4EDD">
        <w:rPr>
          <w:rFonts w:ascii="Arial" w:hAnsi="Arial" w:cs="Arial"/>
          <w:bCs/>
          <w:sz w:val="20"/>
          <w:szCs w:val="20"/>
        </w:rPr>
        <w:t>);</w:t>
      </w:r>
    </w:p>
    <w:p w14:paraId="48AB99D9" w14:textId="77777777"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dostępność dla obsługi i służb utrzymania ruch do osprzętu;</w:t>
      </w:r>
    </w:p>
    <w:p w14:paraId="7A39FBD6" w14:textId="77777777"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jakość zabezpieczenia antykorozyjnego;</w:t>
      </w:r>
    </w:p>
    <w:p w14:paraId="1D7F3110" w14:textId="2F029C42"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prawidłowości montażu przewodów grzewczych elektrycznych wraz z osprzętem;</w:t>
      </w:r>
    </w:p>
    <w:p w14:paraId="3389F114" w14:textId="77777777"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poprawność montażu izolacji termicznej;</w:t>
      </w:r>
    </w:p>
    <w:p w14:paraId="4DF263EE" w14:textId="522A7995" w:rsidR="00E0767D" w:rsidRPr="001F4EDD" w:rsidRDefault="00E0767D"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 xml:space="preserve">prawidłowość </w:t>
      </w:r>
      <w:r w:rsidR="0084700C" w:rsidRPr="001F4EDD">
        <w:rPr>
          <w:rFonts w:ascii="Arial" w:hAnsi="Arial" w:cs="Arial"/>
          <w:bCs/>
          <w:sz w:val="20"/>
          <w:szCs w:val="20"/>
        </w:rPr>
        <w:t>oznakowanie rurociągów</w:t>
      </w:r>
      <w:r w:rsidR="00C15084" w:rsidRPr="001F4EDD">
        <w:rPr>
          <w:rFonts w:ascii="Arial" w:hAnsi="Arial" w:cs="Arial"/>
          <w:bCs/>
          <w:sz w:val="20"/>
          <w:szCs w:val="20"/>
        </w:rPr>
        <w:t xml:space="preserve"> i innej </w:t>
      </w:r>
      <w:r w:rsidR="00452FD9" w:rsidRPr="001F4EDD">
        <w:rPr>
          <w:rFonts w:ascii="Arial" w:hAnsi="Arial" w:cs="Arial"/>
          <w:bCs/>
          <w:sz w:val="20"/>
          <w:szCs w:val="20"/>
        </w:rPr>
        <w:t>infrastruktury</w:t>
      </w:r>
      <w:r w:rsidRPr="001F4EDD">
        <w:rPr>
          <w:rFonts w:ascii="Arial" w:hAnsi="Arial" w:cs="Arial"/>
          <w:bCs/>
          <w:sz w:val="20"/>
          <w:szCs w:val="20"/>
        </w:rPr>
        <w:t>;</w:t>
      </w:r>
    </w:p>
    <w:p w14:paraId="66E97B86" w14:textId="77777777" w:rsidR="00C41AA1" w:rsidRPr="001F4EDD" w:rsidRDefault="00C41AA1"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próby ciśnieniowe;</w:t>
      </w:r>
    </w:p>
    <w:p w14:paraId="61B55CE3" w14:textId="77446423" w:rsidR="00125974" w:rsidRPr="001F4EDD" w:rsidRDefault="00125974"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płukanie rurociągów olejem ze sprawdzeniem skuteczności czyszczenia;</w:t>
      </w:r>
    </w:p>
    <w:p w14:paraId="05B95B9E" w14:textId="1415ED92" w:rsidR="00125974" w:rsidRPr="001F4EDD" w:rsidRDefault="00125974"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(olej po stronie Zamawiającego – konieczne uwzględnienie w harmonogramie realizacji)</w:t>
      </w:r>
      <w:r w:rsidR="00EF6F8A" w:rsidRPr="001F4EDD">
        <w:rPr>
          <w:rFonts w:ascii="Arial" w:hAnsi="Arial" w:cs="Arial"/>
          <w:bCs/>
          <w:sz w:val="20"/>
          <w:szCs w:val="20"/>
        </w:rPr>
        <w:t>;</w:t>
      </w:r>
    </w:p>
    <w:p w14:paraId="6848296B" w14:textId="1231531E" w:rsidR="00C96A8E" w:rsidRPr="001F4EDD" w:rsidRDefault="00C96A8E"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t>sprawdzenie skuteczności ciągłości elektrycznej rurociągów</w:t>
      </w:r>
      <w:r w:rsidR="00EF6F8A" w:rsidRPr="001F4EDD">
        <w:rPr>
          <w:rFonts w:ascii="Arial" w:hAnsi="Arial" w:cs="Arial"/>
          <w:bCs/>
          <w:sz w:val="20"/>
          <w:szCs w:val="20"/>
        </w:rPr>
        <w:t>;</w:t>
      </w:r>
    </w:p>
    <w:p w14:paraId="32FC6622" w14:textId="00D654F1" w:rsidR="00125974" w:rsidRPr="001F4EDD" w:rsidRDefault="00452FD9" w:rsidP="0084700C">
      <w:pPr>
        <w:pStyle w:val="Akapitzlist"/>
        <w:numPr>
          <w:ilvl w:val="0"/>
          <w:numId w:val="25"/>
        </w:numPr>
        <w:spacing w:before="60"/>
        <w:jc w:val="both"/>
        <w:rPr>
          <w:rFonts w:ascii="Arial" w:hAnsi="Arial" w:cs="Arial"/>
          <w:bCs/>
          <w:sz w:val="20"/>
          <w:szCs w:val="20"/>
        </w:rPr>
      </w:pPr>
      <w:r w:rsidRPr="001F4EDD">
        <w:rPr>
          <w:rFonts w:ascii="Arial" w:hAnsi="Arial" w:cs="Arial"/>
          <w:bCs/>
          <w:sz w:val="20"/>
          <w:szCs w:val="20"/>
        </w:rPr>
        <w:lastRenderedPageBreak/>
        <w:t>w</w:t>
      </w:r>
      <w:r w:rsidR="00C96A8E" w:rsidRPr="001F4EDD">
        <w:rPr>
          <w:rFonts w:ascii="Arial" w:hAnsi="Arial" w:cs="Arial"/>
          <w:bCs/>
          <w:sz w:val="20"/>
          <w:szCs w:val="20"/>
        </w:rPr>
        <w:t>eryfikacja stanu mechanicznego uszczelek tłoka i integralności tłoka po określonej liczbie przebiegów (przed testami technologicznym)</w:t>
      </w:r>
      <w:r w:rsidR="00EF6F8A" w:rsidRPr="001F4EDD">
        <w:rPr>
          <w:rFonts w:ascii="Arial" w:hAnsi="Arial" w:cs="Arial"/>
          <w:bCs/>
          <w:sz w:val="20"/>
          <w:szCs w:val="20"/>
        </w:rPr>
        <w:t>.</w:t>
      </w:r>
    </w:p>
    <w:p w14:paraId="1067530B" w14:textId="77777777" w:rsidR="00C41AA1" w:rsidRPr="001F4EDD" w:rsidRDefault="00C41AA1" w:rsidP="0084700C">
      <w:pPr>
        <w:pStyle w:val="Akapitzlist"/>
        <w:suppressAutoHyphens/>
        <w:spacing w:before="60"/>
        <w:ind w:left="2410"/>
        <w:jc w:val="both"/>
        <w:rPr>
          <w:rFonts w:ascii="Arial" w:hAnsi="Arial" w:cs="Arial"/>
          <w:bCs/>
          <w:sz w:val="20"/>
          <w:szCs w:val="20"/>
        </w:rPr>
      </w:pPr>
    </w:p>
    <w:p w14:paraId="19A52D55" w14:textId="1743770B" w:rsidR="00DF6C48" w:rsidRPr="001F4EDD" w:rsidRDefault="00DF6C48"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Wszystkie pompy, zgodnie z DTR-</w:t>
      </w:r>
      <w:proofErr w:type="spellStart"/>
      <w:r w:rsidRPr="001F4EDD">
        <w:rPr>
          <w:rFonts w:ascii="Arial" w:hAnsi="Arial" w:cs="Arial"/>
          <w:sz w:val="20"/>
          <w:szCs w:val="20"/>
        </w:rPr>
        <w:t>kami</w:t>
      </w:r>
      <w:proofErr w:type="spellEnd"/>
      <w:r w:rsidRPr="001F4EDD">
        <w:rPr>
          <w:rFonts w:ascii="Arial" w:hAnsi="Arial" w:cs="Arial"/>
          <w:sz w:val="20"/>
          <w:szCs w:val="20"/>
        </w:rPr>
        <w:t xml:space="preserve"> i wytycznymi od producenta w zakresie:</w:t>
      </w:r>
    </w:p>
    <w:p w14:paraId="70C8E513" w14:textId="77777777" w:rsidR="00DF6C48" w:rsidRPr="001F4EDD" w:rsidRDefault="00DF6C48"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prawidłowego montażu mechanicznego i elektrycznego (w tym pełnego osprzętu pompy na ssaniu i tłoczeniu);</w:t>
      </w:r>
    </w:p>
    <w:p w14:paraId="7646F3DE" w14:textId="094E4FC9" w:rsidR="00C15084" w:rsidRPr="001F4EDD" w:rsidRDefault="00C15084"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sprawdzeni</w:t>
      </w:r>
      <w:r w:rsidR="00EF6F8A" w:rsidRPr="001F4EDD">
        <w:rPr>
          <w:rFonts w:ascii="Arial" w:hAnsi="Arial" w:cs="Arial"/>
          <w:bCs/>
          <w:sz w:val="20"/>
          <w:szCs w:val="20"/>
        </w:rPr>
        <w:t>a</w:t>
      </w:r>
      <w:r w:rsidRPr="001F4EDD">
        <w:rPr>
          <w:rFonts w:ascii="Arial" w:hAnsi="Arial" w:cs="Arial"/>
          <w:bCs/>
          <w:sz w:val="20"/>
          <w:szCs w:val="20"/>
        </w:rPr>
        <w:t xml:space="preserve"> poprawności montażu orurowania pompy pod względem ewentualnych naciągów wstępnych;</w:t>
      </w:r>
    </w:p>
    <w:p w14:paraId="660909E1" w14:textId="77777777" w:rsidR="00DF6C48" w:rsidRPr="001F4EDD" w:rsidRDefault="00DF6C48"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kierunku obrotów poprzez chwilowe włączenie i wyłączenie;</w:t>
      </w:r>
    </w:p>
    <w:p w14:paraId="03CCDFDF" w14:textId="77777777" w:rsidR="00DF6C48" w:rsidRPr="001F4EDD" w:rsidRDefault="00DF6C48"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ustawienia zaworu bezpieczeństwa na pompie;</w:t>
      </w:r>
    </w:p>
    <w:p w14:paraId="6598E8DC" w14:textId="1C579A1A" w:rsidR="00C15084" w:rsidRPr="001F4EDD" w:rsidRDefault="00C15084"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sprawdzeni</w:t>
      </w:r>
      <w:r w:rsidR="00EF6F8A" w:rsidRPr="001F4EDD">
        <w:rPr>
          <w:rFonts w:ascii="Arial" w:hAnsi="Arial" w:cs="Arial"/>
          <w:bCs/>
          <w:sz w:val="20"/>
          <w:szCs w:val="20"/>
        </w:rPr>
        <w:t>a</w:t>
      </w:r>
      <w:r w:rsidRPr="001F4EDD">
        <w:rPr>
          <w:rFonts w:ascii="Arial" w:hAnsi="Arial" w:cs="Arial"/>
          <w:bCs/>
          <w:sz w:val="20"/>
          <w:szCs w:val="20"/>
        </w:rPr>
        <w:t xml:space="preserve"> osiowania maszyn bez ich uruchamiania;</w:t>
      </w:r>
    </w:p>
    <w:p w14:paraId="65B52D66" w14:textId="67BFA73E" w:rsidR="00DF6C48" w:rsidRPr="001F4EDD" w:rsidRDefault="00DF6C48" w:rsidP="0084700C">
      <w:pPr>
        <w:pStyle w:val="Akapitzlist"/>
        <w:numPr>
          <w:ilvl w:val="0"/>
          <w:numId w:val="26"/>
        </w:numPr>
        <w:spacing w:before="60"/>
        <w:jc w:val="both"/>
        <w:rPr>
          <w:rFonts w:ascii="Arial" w:hAnsi="Arial" w:cs="Arial"/>
          <w:bCs/>
          <w:sz w:val="20"/>
          <w:szCs w:val="20"/>
        </w:rPr>
      </w:pPr>
      <w:r w:rsidRPr="001F4EDD">
        <w:rPr>
          <w:rFonts w:ascii="Arial" w:hAnsi="Arial" w:cs="Arial"/>
          <w:bCs/>
          <w:sz w:val="20"/>
          <w:szCs w:val="20"/>
        </w:rPr>
        <w:t>ewentualne</w:t>
      </w:r>
      <w:r w:rsidR="00EF6F8A" w:rsidRPr="001F4EDD">
        <w:rPr>
          <w:rFonts w:ascii="Arial" w:hAnsi="Arial" w:cs="Arial"/>
          <w:bCs/>
          <w:sz w:val="20"/>
          <w:szCs w:val="20"/>
        </w:rPr>
        <w:t>go</w:t>
      </w:r>
      <w:r w:rsidRPr="001F4EDD">
        <w:rPr>
          <w:rFonts w:ascii="Arial" w:hAnsi="Arial" w:cs="Arial"/>
          <w:bCs/>
          <w:sz w:val="20"/>
          <w:szCs w:val="20"/>
        </w:rPr>
        <w:t xml:space="preserve"> uzupełnieni</w:t>
      </w:r>
      <w:r w:rsidR="00EF6F8A" w:rsidRPr="001F4EDD">
        <w:rPr>
          <w:rFonts w:ascii="Arial" w:hAnsi="Arial" w:cs="Arial"/>
          <w:bCs/>
          <w:sz w:val="20"/>
          <w:szCs w:val="20"/>
        </w:rPr>
        <w:t>a</w:t>
      </w:r>
      <w:r w:rsidRPr="001F4EDD">
        <w:rPr>
          <w:rFonts w:ascii="Arial" w:hAnsi="Arial" w:cs="Arial"/>
          <w:bCs/>
          <w:sz w:val="20"/>
          <w:szCs w:val="20"/>
        </w:rPr>
        <w:t xml:space="preserve"> płynów eksploatacyjnych tj. smarów, olejów.</w:t>
      </w:r>
    </w:p>
    <w:p w14:paraId="3263C89D" w14:textId="77777777" w:rsidR="007911C8" w:rsidRPr="001F4EDD" w:rsidRDefault="007911C8" w:rsidP="0084700C">
      <w:pPr>
        <w:pStyle w:val="Akapitzlist"/>
        <w:suppressAutoHyphens/>
        <w:spacing w:before="60"/>
        <w:ind w:left="1134"/>
        <w:jc w:val="both"/>
        <w:rPr>
          <w:rFonts w:ascii="Arial" w:hAnsi="Arial" w:cs="Arial"/>
          <w:bCs/>
          <w:sz w:val="20"/>
          <w:szCs w:val="20"/>
        </w:rPr>
      </w:pPr>
    </w:p>
    <w:p w14:paraId="729B9584" w14:textId="22637C78" w:rsidR="00DF6C48" w:rsidRDefault="00DF6C48"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Zbiorniki magazynowe od Z</w:t>
      </w:r>
      <w:r w:rsidR="00A71840" w:rsidRPr="001F4EDD">
        <w:rPr>
          <w:rFonts w:ascii="Arial" w:hAnsi="Arial" w:cs="Arial"/>
          <w:sz w:val="20"/>
          <w:szCs w:val="20"/>
        </w:rPr>
        <w:t>P-17</w:t>
      </w:r>
      <w:r w:rsidRPr="001F4EDD">
        <w:rPr>
          <w:rFonts w:ascii="Arial" w:hAnsi="Arial" w:cs="Arial"/>
          <w:sz w:val="20"/>
          <w:szCs w:val="20"/>
        </w:rPr>
        <w:t xml:space="preserve"> do Z</w:t>
      </w:r>
      <w:r w:rsidR="00A71840" w:rsidRPr="001F4EDD">
        <w:rPr>
          <w:rFonts w:ascii="Arial" w:hAnsi="Arial" w:cs="Arial"/>
          <w:sz w:val="20"/>
          <w:szCs w:val="20"/>
        </w:rPr>
        <w:t>P-20</w:t>
      </w:r>
      <w:r w:rsidRPr="001F4EDD">
        <w:rPr>
          <w:rFonts w:ascii="Arial" w:hAnsi="Arial" w:cs="Arial"/>
          <w:sz w:val="20"/>
          <w:szCs w:val="20"/>
        </w:rPr>
        <w:t xml:space="preserve"> (po ich prawidłowym montażu wraz z osprzętem oraz po potwierdzonych próbach ciśnieniowych, penetrantem (łącznie z wężownicą) i legalizacją GUM. Sprawdzeniu podlegać będzie m.in.:</w:t>
      </w:r>
    </w:p>
    <w:p w14:paraId="55C3E5A2" w14:textId="77777777"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wykonanie zgodnie z dokumentacją zbiornika, w szczególności usytuowanie króćców, włazów itd., zastosowanych materiałów;</w:t>
      </w:r>
    </w:p>
    <w:p w14:paraId="574D5B48" w14:textId="77777777"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prawidłowość montażu zbiornika wraz z osprzętem (mechanicznym, pomiarowym, odgromowym);</w:t>
      </w:r>
    </w:p>
    <w:p w14:paraId="4DB3B46B" w14:textId="313EE4B6"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czystość wnętrza zbiornika;</w:t>
      </w:r>
      <w:r w:rsidR="00A71840" w:rsidRPr="00B96F49">
        <w:rPr>
          <w:rFonts w:ascii="Arial" w:hAnsi="Arial" w:cs="Arial"/>
          <w:bCs/>
          <w:sz w:val="20"/>
          <w:szCs w:val="20"/>
        </w:rPr>
        <w:t xml:space="preserve"> należy uwzględnić zabezpieczenie tymczasowe do czasu uruchomienia;</w:t>
      </w:r>
    </w:p>
    <w:p w14:paraId="021D4FDB" w14:textId="77777777"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wizualna ocena zbiornika po montażu;</w:t>
      </w:r>
    </w:p>
    <w:p w14:paraId="398D3603" w14:textId="77777777"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możliwość dostępu do odpowiedniego osprzętu zbiornika dla obsługi m.in. możliwość pobierania próbek i wykonania pomiarów zbiornika, dostępności do zaworów, czujników, radarów itp.;</w:t>
      </w:r>
    </w:p>
    <w:p w14:paraId="42005E84" w14:textId="77777777" w:rsidR="004A5567"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jakość zabezpieczenia antykorozyjnego</w:t>
      </w:r>
      <w:r w:rsidR="004A5567" w:rsidRPr="00B96F49">
        <w:rPr>
          <w:rFonts w:ascii="Arial" w:hAnsi="Arial" w:cs="Arial"/>
          <w:bCs/>
          <w:sz w:val="20"/>
          <w:szCs w:val="20"/>
        </w:rPr>
        <w:t>;</w:t>
      </w:r>
    </w:p>
    <w:p w14:paraId="225E1CE6" w14:textId="77777777"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poprawność montażu izolacji termicznej;</w:t>
      </w:r>
    </w:p>
    <w:p w14:paraId="0F875EAD" w14:textId="3E7FE085" w:rsidR="00DF6C48" w:rsidRPr="00B96F49" w:rsidRDefault="00DF6C48"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prawidłowość ozn</w:t>
      </w:r>
      <w:r w:rsidR="007911C8" w:rsidRPr="00B96F49">
        <w:rPr>
          <w:rFonts w:ascii="Arial" w:hAnsi="Arial" w:cs="Arial"/>
          <w:bCs/>
          <w:sz w:val="20"/>
          <w:szCs w:val="20"/>
        </w:rPr>
        <w:t>akowania</w:t>
      </w:r>
      <w:r w:rsidRPr="00B96F49">
        <w:rPr>
          <w:rFonts w:ascii="Arial" w:hAnsi="Arial" w:cs="Arial"/>
          <w:bCs/>
          <w:sz w:val="20"/>
          <w:szCs w:val="20"/>
        </w:rPr>
        <w:t xml:space="preserve"> zbiorników (tabliczka</w:t>
      </w:r>
      <w:r w:rsidR="004A5567" w:rsidRPr="00B96F49">
        <w:rPr>
          <w:rFonts w:ascii="Arial" w:hAnsi="Arial" w:cs="Arial"/>
          <w:bCs/>
          <w:sz w:val="20"/>
          <w:szCs w:val="20"/>
        </w:rPr>
        <w:t xml:space="preserve"> - zgodnie ze standardem Zakładu</w:t>
      </w:r>
      <w:r w:rsidRPr="00B96F49">
        <w:rPr>
          <w:rFonts w:ascii="Arial" w:hAnsi="Arial" w:cs="Arial"/>
          <w:bCs/>
          <w:sz w:val="20"/>
          <w:szCs w:val="20"/>
        </w:rPr>
        <w:t>)</w:t>
      </w:r>
      <w:r w:rsidR="00EF6F8A" w:rsidRPr="00B96F49">
        <w:rPr>
          <w:rFonts w:ascii="Arial" w:hAnsi="Arial" w:cs="Arial"/>
          <w:bCs/>
          <w:sz w:val="20"/>
          <w:szCs w:val="20"/>
        </w:rPr>
        <w:t>;</w:t>
      </w:r>
    </w:p>
    <w:p w14:paraId="6D2D7EA1" w14:textId="71522209" w:rsidR="007911C8" w:rsidRPr="00B96F49" w:rsidRDefault="0016212C"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p</w:t>
      </w:r>
      <w:r w:rsidR="007911C8" w:rsidRPr="00B96F49">
        <w:rPr>
          <w:rFonts w:ascii="Arial" w:hAnsi="Arial" w:cs="Arial"/>
          <w:bCs/>
          <w:sz w:val="20"/>
          <w:szCs w:val="20"/>
        </w:rPr>
        <w:t xml:space="preserve">oprawność </w:t>
      </w:r>
      <w:proofErr w:type="spellStart"/>
      <w:r w:rsidR="007911C8" w:rsidRPr="00B96F49">
        <w:rPr>
          <w:rFonts w:ascii="Arial" w:hAnsi="Arial" w:cs="Arial"/>
          <w:bCs/>
          <w:sz w:val="20"/>
          <w:szCs w:val="20"/>
        </w:rPr>
        <w:t>l</w:t>
      </w:r>
      <w:r w:rsidR="00035DA3" w:rsidRPr="00B96F49">
        <w:rPr>
          <w:rFonts w:ascii="Arial" w:hAnsi="Arial" w:cs="Arial"/>
          <w:bCs/>
          <w:sz w:val="20"/>
          <w:szCs w:val="20"/>
        </w:rPr>
        <w:t>itrażowania</w:t>
      </w:r>
      <w:proofErr w:type="spellEnd"/>
      <w:r w:rsidR="00035DA3" w:rsidRPr="00B96F49">
        <w:rPr>
          <w:rFonts w:ascii="Arial" w:hAnsi="Arial" w:cs="Arial"/>
          <w:bCs/>
          <w:sz w:val="20"/>
          <w:szCs w:val="20"/>
        </w:rPr>
        <w:t>;</w:t>
      </w:r>
    </w:p>
    <w:p w14:paraId="2A18333F" w14:textId="4AD536D7" w:rsidR="007911C8" w:rsidRPr="00B96F49" w:rsidRDefault="0016212C"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s</w:t>
      </w:r>
      <w:r w:rsidR="007911C8" w:rsidRPr="00B96F49">
        <w:rPr>
          <w:rFonts w:ascii="Arial" w:hAnsi="Arial" w:cs="Arial"/>
          <w:bCs/>
          <w:sz w:val="20"/>
          <w:szCs w:val="20"/>
        </w:rPr>
        <w:t>prawdzenie dopuszczalnych obciążeń na króćce technologiczne – brak naciągów wstępnych</w:t>
      </w:r>
      <w:r w:rsidR="00EF6F8A" w:rsidRPr="00B96F49">
        <w:rPr>
          <w:rFonts w:ascii="Arial" w:hAnsi="Arial" w:cs="Arial"/>
          <w:bCs/>
          <w:sz w:val="20"/>
          <w:szCs w:val="20"/>
        </w:rPr>
        <w:t>;</w:t>
      </w:r>
    </w:p>
    <w:p w14:paraId="1043C29C" w14:textId="6BFAB014" w:rsidR="007911C8" w:rsidRPr="00B96F49" w:rsidRDefault="0016212C" w:rsidP="0084700C">
      <w:pPr>
        <w:pStyle w:val="Akapitzlist"/>
        <w:numPr>
          <w:ilvl w:val="0"/>
          <w:numId w:val="27"/>
        </w:numPr>
        <w:spacing w:before="60"/>
        <w:jc w:val="both"/>
        <w:rPr>
          <w:rFonts w:ascii="Arial" w:hAnsi="Arial" w:cs="Arial"/>
          <w:bCs/>
          <w:sz w:val="20"/>
          <w:szCs w:val="20"/>
        </w:rPr>
      </w:pPr>
      <w:r w:rsidRPr="00B96F49">
        <w:rPr>
          <w:rFonts w:ascii="Arial" w:hAnsi="Arial" w:cs="Arial"/>
          <w:bCs/>
          <w:sz w:val="20"/>
          <w:szCs w:val="20"/>
        </w:rPr>
        <w:t>p</w:t>
      </w:r>
      <w:r w:rsidR="007911C8" w:rsidRPr="00B96F49">
        <w:rPr>
          <w:rFonts w:ascii="Arial" w:hAnsi="Arial" w:cs="Arial"/>
          <w:bCs/>
          <w:sz w:val="20"/>
          <w:szCs w:val="20"/>
        </w:rPr>
        <w:t>oprawność montażu mieszadeł.</w:t>
      </w:r>
    </w:p>
    <w:p w14:paraId="02A20F9E" w14:textId="77777777" w:rsidR="0016212C" w:rsidRPr="001F4EDD" w:rsidRDefault="0016212C" w:rsidP="0084700C">
      <w:pPr>
        <w:pStyle w:val="Akapitzlist"/>
        <w:spacing w:before="60"/>
        <w:ind w:left="1560"/>
        <w:jc w:val="both"/>
        <w:rPr>
          <w:rFonts w:ascii="Arial" w:hAnsi="Arial" w:cs="Arial"/>
          <w:bCs/>
          <w:sz w:val="20"/>
          <w:szCs w:val="20"/>
        </w:rPr>
      </w:pPr>
    </w:p>
    <w:p w14:paraId="3DB9429E" w14:textId="4F90962B" w:rsidR="0016212C" w:rsidRPr="001F4EDD" w:rsidRDefault="00DF6C48"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Podesty i etażerki obsługowe dla zbiorników Z</w:t>
      </w:r>
      <w:r w:rsidR="00A71840" w:rsidRPr="001F4EDD">
        <w:rPr>
          <w:rFonts w:ascii="Arial" w:hAnsi="Arial" w:cs="Arial"/>
          <w:sz w:val="20"/>
          <w:szCs w:val="20"/>
        </w:rPr>
        <w:t>P</w:t>
      </w:r>
      <w:r w:rsidRPr="001F4EDD">
        <w:rPr>
          <w:rFonts w:ascii="Arial" w:hAnsi="Arial" w:cs="Arial"/>
          <w:sz w:val="20"/>
          <w:szCs w:val="20"/>
        </w:rPr>
        <w:t>-</w:t>
      </w:r>
      <w:r w:rsidR="00A71840" w:rsidRPr="001F4EDD">
        <w:rPr>
          <w:rFonts w:ascii="Arial" w:hAnsi="Arial" w:cs="Arial"/>
          <w:sz w:val="20"/>
          <w:szCs w:val="20"/>
        </w:rPr>
        <w:t>17</w:t>
      </w:r>
      <w:r w:rsidRPr="001F4EDD">
        <w:rPr>
          <w:rFonts w:ascii="Arial" w:hAnsi="Arial" w:cs="Arial"/>
          <w:sz w:val="20"/>
          <w:szCs w:val="20"/>
        </w:rPr>
        <w:t xml:space="preserve"> do Z</w:t>
      </w:r>
      <w:r w:rsidR="00A71840" w:rsidRPr="001F4EDD">
        <w:rPr>
          <w:rFonts w:ascii="Arial" w:hAnsi="Arial" w:cs="Arial"/>
          <w:sz w:val="20"/>
          <w:szCs w:val="20"/>
        </w:rPr>
        <w:t>P-20</w:t>
      </w:r>
      <w:r w:rsidRPr="001F4EDD">
        <w:rPr>
          <w:rFonts w:ascii="Arial" w:hAnsi="Arial" w:cs="Arial"/>
          <w:sz w:val="20"/>
          <w:szCs w:val="20"/>
        </w:rPr>
        <w:t xml:space="preserve"> na etapie rozruchu</w:t>
      </w:r>
      <w:r w:rsidR="00147B8E" w:rsidRPr="001F4EDD">
        <w:rPr>
          <w:rFonts w:ascii="Arial" w:hAnsi="Arial" w:cs="Arial"/>
          <w:sz w:val="20"/>
          <w:szCs w:val="20"/>
        </w:rPr>
        <w:t xml:space="preserve"> </w:t>
      </w:r>
      <w:r w:rsidRPr="001F4EDD">
        <w:rPr>
          <w:rFonts w:ascii="Arial" w:hAnsi="Arial" w:cs="Arial"/>
          <w:sz w:val="20"/>
          <w:szCs w:val="20"/>
        </w:rPr>
        <w:t xml:space="preserve">powinno dotyczyć przede wszystkim sprawdzeniu funkcjonalności dla obsługi i służb utrzymania ruchu, w </w:t>
      </w:r>
      <w:r w:rsidR="0084700C" w:rsidRPr="001F4EDD">
        <w:rPr>
          <w:rFonts w:ascii="Arial" w:hAnsi="Arial" w:cs="Arial"/>
          <w:sz w:val="20"/>
          <w:szCs w:val="20"/>
        </w:rPr>
        <w:t>przypadku,</w:t>
      </w:r>
      <w:r w:rsidRPr="001F4EDD">
        <w:rPr>
          <w:rFonts w:ascii="Arial" w:hAnsi="Arial" w:cs="Arial"/>
          <w:sz w:val="20"/>
          <w:szCs w:val="20"/>
        </w:rPr>
        <w:t xml:space="preserve"> gdyby nie było to zrealizowano zakres należy uwzględnić w procedurze – odbiór obowiązkowo z wewnętrznymi służbami BHP– </w:t>
      </w:r>
      <w:r w:rsidR="0084700C" w:rsidRPr="001F4EDD">
        <w:rPr>
          <w:rFonts w:ascii="Arial" w:hAnsi="Arial" w:cs="Arial"/>
          <w:sz w:val="20"/>
          <w:szCs w:val="20"/>
        </w:rPr>
        <w:t>założono,</w:t>
      </w:r>
      <w:r w:rsidRPr="001F4EDD">
        <w:rPr>
          <w:rFonts w:ascii="Arial" w:hAnsi="Arial" w:cs="Arial"/>
          <w:sz w:val="20"/>
          <w:szCs w:val="20"/>
        </w:rPr>
        <w:t xml:space="preserve"> że ta część została.</w:t>
      </w:r>
    </w:p>
    <w:p w14:paraId="0AEC6405" w14:textId="725C1B25" w:rsidR="00DF6C48" w:rsidRPr="001F4EDD" w:rsidRDefault="00DF6C48" w:rsidP="00750A0B">
      <w:pPr>
        <w:pStyle w:val="Akapitzlist"/>
        <w:numPr>
          <w:ilvl w:val="2"/>
          <w:numId w:val="40"/>
        </w:numPr>
        <w:spacing w:before="60"/>
        <w:ind w:left="1134"/>
        <w:jc w:val="both"/>
        <w:rPr>
          <w:rFonts w:ascii="Arial" w:hAnsi="Arial" w:cs="Arial"/>
          <w:sz w:val="20"/>
          <w:szCs w:val="20"/>
        </w:rPr>
      </w:pPr>
      <w:r w:rsidRPr="001F4EDD">
        <w:rPr>
          <w:rFonts w:ascii="Arial" w:hAnsi="Arial" w:cs="Arial"/>
          <w:sz w:val="20"/>
          <w:szCs w:val="20"/>
        </w:rPr>
        <w:t>Instalacje grzewcze– należy przygotować zgodnie DTR urządzeń, maszyn i aparatów, w które jest ona wyposażona.</w:t>
      </w:r>
    </w:p>
    <w:p w14:paraId="742C8EB4" w14:textId="362F326E" w:rsidR="007911C8" w:rsidRPr="001F4EDD" w:rsidRDefault="00DF6C48" w:rsidP="0084700C">
      <w:pPr>
        <w:pStyle w:val="Tekstpodstawowywcity2"/>
        <w:tabs>
          <w:tab w:val="left" w:pos="426"/>
        </w:tabs>
        <w:spacing w:before="60" w:line="240" w:lineRule="auto"/>
        <w:ind w:left="426"/>
        <w:jc w:val="both"/>
        <w:rPr>
          <w:rFonts w:ascii="Arial" w:hAnsi="Arial" w:cs="Arial"/>
          <w:b/>
          <w:color w:val="FF0000"/>
          <w:sz w:val="20"/>
          <w:szCs w:val="20"/>
        </w:rPr>
      </w:pPr>
      <w:r w:rsidRPr="001F4EDD">
        <w:rPr>
          <w:rFonts w:ascii="Arial" w:hAnsi="Arial" w:cs="Arial"/>
          <w:b/>
          <w:color w:val="FF0000"/>
          <w:sz w:val="20"/>
          <w:szCs w:val="20"/>
        </w:rPr>
        <w:t>UWAGA:</w:t>
      </w:r>
    </w:p>
    <w:p w14:paraId="71D8B559" w14:textId="02F4A26B" w:rsidR="007911C8" w:rsidRPr="00B96F49" w:rsidRDefault="007911C8" w:rsidP="0084700C">
      <w:pPr>
        <w:pStyle w:val="Akapitzlist"/>
        <w:numPr>
          <w:ilvl w:val="2"/>
          <w:numId w:val="18"/>
        </w:numPr>
        <w:spacing w:before="60"/>
        <w:jc w:val="both"/>
        <w:rPr>
          <w:rFonts w:ascii="Arial" w:hAnsi="Arial" w:cs="Arial"/>
          <w:bCs/>
          <w:i/>
          <w:iCs/>
          <w:sz w:val="20"/>
          <w:szCs w:val="20"/>
        </w:rPr>
      </w:pPr>
      <w:r w:rsidRPr="00B96F49">
        <w:rPr>
          <w:rFonts w:ascii="Arial" w:hAnsi="Arial" w:cs="Arial"/>
          <w:bCs/>
          <w:i/>
          <w:iCs/>
          <w:sz w:val="20"/>
          <w:szCs w:val="20"/>
        </w:rPr>
        <w:t xml:space="preserve">Branża mechaniczna </w:t>
      </w:r>
      <w:r w:rsidR="00035DA3" w:rsidRPr="00B96F49">
        <w:rPr>
          <w:rFonts w:ascii="Arial" w:hAnsi="Arial" w:cs="Arial"/>
          <w:bCs/>
          <w:i/>
          <w:iCs/>
          <w:sz w:val="20"/>
          <w:szCs w:val="20"/>
        </w:rPr>
        <w:t xml:space="preserve">powinna zostać zweryfikowana przez przedstawicieli Wykonawcy posiadających kwalifikacje i doświadczenie zawodowe w </w:t>
      </w:r>
      <w:r w:rsidR="008772D3" w:rsidRPr="00B96F49">
        <w:rPr>
          <w:rFonts w:ascii="Arial" w:hAnsi="Arial" w:cs="Arial"/>
          <w:bCs/>
          <w:i/>
          <w:iCs/>
          <w:sz w:val="20"/>
          <w:szCs w:val="20"/>
        </w:rPr>
        <w:t>branży mechanicznej.</w:t>
      </w:r>
    </w:p>
    <w:p w14:paraId="7CF02A3E" w14:textId="6C6B779D" w:rsidR="00171BDC" w:rsidRPr="00B96F49" w:rsidRDefault="00100B0D" w:rsidP="0084700C">
      <w:pPr>
        <w:pStyle w:val="Akapitzlist"/>
        <w:numPr>
          <w:ilvl w:val="2"/>
          <w:numId w:val="18"/>
        </w:numPr>
        <w:spacing w:before="60"/>
        <w:jc w:val="both"/>
        <w:rPr>
          <w:rFonts w:ascii="Arial" w:hAnsi="Arial" w:cs="Arial"/>
          <w:bCs/>
          <w:i/>
          <w:iCs/>
          <w:sz w:val="20"/>
          <w:szCs w:val="20"/>
        </w:rPr>
      </w:pPr>
      <w:r w:rsidRPr="00B96F49">
        <w:rPr>
          <w:rFonts w:ascii="Arial" w:hAnsi="Arial" w:cs="Arial"/>
          <w:bCs/>
          <w:i/>
          <w:iCs/>
          <w:sz w:val="20"/>
          <w:szCs w:val="20"/>
        </w:rPr>
        <w:t>Zamawiający zweryfikuje</w:t>
      </w:r>
      <w:r w:rsidR="00171BDC" w:rsidRPr="00B96F49">
        <w:rPr>
          <w:rFonts w:ascii="Arial" w:hAnsi="Arial" w:cs="Arial"/>
          <w:bCs/>
          <w:i/>
          <w:iCs/>
          <w:sz w:val="20"/>
          <w:szCs w:val="20"/>
        </w:rPr>
        <w:t xml:space="preserve"> pozostał</w:t>
      </w:r>
      <w:r w:rsidRPr="00B96F49">
        <w:rPr>
          <w:rFonts w:ascii="Arial" w:hAnsi="Arial" w:cs="Arial"/>
          <w:bCs/>
          <w:i/>
          <w:iCs/>
          <w:sz w:val="20"/>
          <w:szCs w:val="20"/>
        </w:rPr>
        <w:t>e,</w:t>
      </w:r>
      <w:r w:rsidR="00171BDC" w:rsidRPr="00B96F49">
        <w:rPr>
          <w:rFonts w:ascii="Arial" w:hAnsi="Arial" w:cs="Arial"/>
          <w:bCs/>
          <w:i/>
          <w:iCs/>
          <w:sz w:val="20"/>
          <w:szCs w:val="20"/>
        </w:rPr>
        <w:t xml:space="preserve"> </w:t>
      </w:r>
      <w:r w:rsidRPr="00B96F49">
        <w:rPr>
          <w:rFonts w:ascii="Arial" w:hAnsi="Arial" w:cs="Arial"/>
          <w:bCs/>
          <w:i/>
          <w:iCs/>
          <w:sz w:val="20"/>
          <w:szCs w:val="20"/>
        </w:rPr>
        <w:t xml:space="preserve">nieuwzględnione w OPZ </w:t>
      </w:r>
      <w:r w:rsidR="00171BDC" w:rsidRPr="00B96F49">
        <w:rPr>
          <w:rFonts w:ascii="Arial" w:hAnsi="Arial" w:cs="Arial"/>
          <w:bCs/>
          <w:i/>
          <w:iCs/>
          <w:sz w:val="20"/>
          <w:szCs w:val="20"/>
        </w:rPr>
        <w:t>parametr</w:t>
      </w:r>
      <w:r w:rsidRPr="00B96F49">
        <w:rPr>
          <w:rFonts w:ascii="Arial" w:hAnsi="Arial" w:cs="Arial"/>
          <w:bCs/>
          <w:i/>
          <w:iCs/>
          <w:sz w:val="20"/>
          <w:szCs w:val="20"/>
        </w:rPr>
        <w:t xml:space="preserve">y, </w:t>
      </w:r>
      <w:r w:rsidR="00171BDC" w:rsidRPr="00B96F49">
        <w:rPr>
          <w:rFonts w:ascii="Arial" w:hAnsi="Arial" w:cs="Arial"/>
          <w:bCs/>
          <w:i/>
          <w:iCs/>
          <w:sz w:val="20"/>
          <w:szCs w:val="20"/>
        </w:rPr>
        <w:t>w zakresie zgodności z dokumentacją projektową.</w:t>
      </w:r>
    </w:p>
    <w:p w14:paraId="22422A3B" w14:textId="77777777" w:rsidR="001A509B" w:rsidRPr="00AE5A1F" w:rsidRDefault="001A509B" w:rsidP="0084700C">
      <w:pPr>
        <w:pStyle w:val="Akapitzlist"/>
        <w:spacing w:before="60"/>
        <w:ind w:left="1134"/>
        <w:jc w:val="both"/>
        <w:rPr>
          <w:rFonts w:ascii="Arial" w:hAnsi="Arial" w:cs="Arial"/>
          <w:i/>
          <w:iCs/>
          <w:sz w:val="20"/>
          <w:szCs w:val="20"/>
        </w:rPr>
      </w:pPr>
    </w:p>
    <w:p w14:paraId="463CC005" w14:textId="43B8BB05" w:rsidR="00033593" w:rsidRPr="001F4EDD" w:rsidRDefault="00DF6C48" w:rsidP="00750A0B">
      <w:pPr>
        <w:pStyle w:val="Akapitzlist"/>
        <w:numPr>
          <w:ilvl w:val="1"/>
          <w:numId w:val="40"/>
        </w:numPr>
        <w:suppressAutoHyphens/>
        <w:spacing w:before="60"/>
        <w:jc w:val="both"/>
        <w:rPr>
          <w:rFonts w:ascii="Arial" w:hAnsi="Arial" w:cs="Arial"/>
          <w:b/>
          <w:bCs/>
          <w:sz w:val="20"/>
          <w:szCs w:val="20"/>
        </w:rPr>
      </w:pPr>
      <w:r w:rsidRPr="00AE5A1F">
        <w:rPr>
          <w:rFonts w:ascii="Arial" w:hAnsi="Arial" w:cs="Arial"/>
          <w:b/>
          <w:bCs/>
          <w:sz w:val="20"/>
          <w:szCs w:val="20"/>
        </w:rPr>
        <w:t>Rozruch z branży elektrycznej</w:t>
      </w:r>
    </w:p>
    <w:p w14:paraId="5FA47E92" w14:textId="216F6C05" w:rsidR="00DF6C48" w:rsidRPr="00AE5A1F" w:rsidRDefault="00DF6C48" w:rsidP="00750A0B">
      <w:pPr>
        <w:pStyle w:val="Akapitzlist"/>
        <w:numPr>
          <w:ilvl w:val="2"/>
          <w:numId w:val="40"/>
        </w:numPr>
        <w:spacing w:before="60"/>
        <w:ind w:left="1134"/>
        <w:jc w:val="both"/>
        <w:rPr>
          <w:rFonts w:ascii="Arial" w:hAnsi="Arial" w:cs="Arial"/>
          <w:bCs/>
          <w:sz w:val="20"/>
          <w:szCs w:val="20"/>
        </w:rPr>
      </w:pPr>
      <w:r w:rsidRPr="00AE5A1F">
        <w:rPr>
          <w:rFonts w:ascii="Arial" w:hAnsi="Arial" w:cs="Arial"/>
          <w:bCs/>
          <w:sz w:val="20"/>
          <w:szCs w:val="20"/>
        </w:rPr>
        <w:lastRenderedPageBreak/>
        <w:t xml:space="preserve">Rozruch należy opracować w szczególności na podstawie „Wytycznych przeprowadzania </w:t>
      </w:r>
      <w:r w:rsidR="00623F74" w:rsidRPr="00AE5A1F">
        <w:rPr>
          <w:rFonts w:ascii="Arial" w:hAnsi="Arial" w:cs="Arial"/>
          <w:bCs/>
          <w:sz w:val="20"/>
          <w:szCs w:val="20"/>
        </w:rPr>
        <w:t>po</w:t>
      </w:r>
      <w:r w:rsidR="008F46E3" w:rsidRPr="00AE5A1F">
        <w:rPr>
          <w:rFonts w:ascii="Arial" w:hAnsi="Arial" w:cs="Arial"/>
          <w:bCs/>
          <w:sz w:val="20"/>
          <w:szCs w:val="20"/>
        </w:rPr>
        <w:t xml:space="preserve"> </w:t>
      </w:r>
      <w:r w:rsidR="00623F74" w:rsidRPr="00AE5A1F">
        <w:rPr>
          <w:rFonts w:ascii="Arial" w:hAnsi="Arial" w:cs="Arial"/>
          <w:bCs/>
          <w:sz w:val="20"/>
          <w:szCs w:val="20"/>
        </w:rPr>
        <w:t>montażowych</w:t>
      </w:r>
      <w:r w:rsidRPr="00AE5A1F">
        <w:rPr>
          <w:rFonts w:ascii="Arial" w:hAnsi="Arial" w:cs="Arial"/>
          <w:bCs/>
          <w:sz w:val="20"/>
          <w:szCs w:val="20"/>
        </w:rPr>
        <w:t xml:space="preserve"> badań odbiorczych wg. normy PN-E-04700 – „Urządzenia i układy elektryczne w obiektach elektroenergetycznych” oraz DTR dla poszczególnych urządzeń elektrycznych.</w:t>
      </w:r>
    </w:p>
    <w:p w14:paraId="449891E3" w14:textId="185737A0" w:rsidR="00DF6C48" w:rsidRDefault="00DF6C48" w:rsidP="00750A0B">
      <w:pPr>
        <w:pStyle w:val="Akapitzlist"/>
        <w:numPr>
          <w:ilvl w:val="2"/>
          <w:numId w:val="40"/>
        </w:numPr>
        <w:spacing w:before="60"/>
        <w:ind w:left="1134"/>
        <w:jc w:val="both"/>
        <w:rPr>
          <w:rFonts w:ascii="Arial" w:hAnsi="Arial" w:cs="Arial"/>
          <w:bCs/>
          <w:sz w:val="20"/>
          <w:szCs w:val="20"/>
        </w:rPr>
      </w:pPr>
      <w:r w:rsidRPr="001F4EDD">
        <w:rPr>
          <w:rFonts w:ascii="Arial" w:hAnsi="Arial" w:cs="Arial"/>
          <w:bCs/>
          <w:sz w:val="20"/>
          <w:szCs w:val="20"/>
        </w:rPr>
        <w:t>Rozruch z branży elektrycznej powinien obejmować w szczególności:.</w:t>
      </w:r>
    </w:p>
    <w:p w14:paraId="2C218C0E" w14:textId="584683D6"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ocenę wizualną oraz weryfikację zgodności z dokumentacji projektowej w stosunku do zamontowanych wszystkich urządzeń w rozdzielni i </w:t>
      </w:r>
      <w:r w:rsidR="0084700C" w:rsidRPr="001F4EDD">
        <w:rPr>
          <w:rFonts w:ascii="Arial" w:hAnsi="Arial" w:cs="Arial"/>
          <w:bCs/>
          <w:sz w:val="20"/>
          <w:szCs w:val="20"/>
        </w:rPr>
        <w:t>poza</w:t>
      </w:r>
      <w:r w:rsidRPr="001F4EDD">
        <w:rPr>
          <w:rFonts w:ascii="Arial" w:hAnsi="Arial" w:cs="Arial"/>
          <w:bCs/>
          <w:sz w:val="20"/>
          <w:szCs w:val="20"/>
        </w:rPr>
        <w:t xml:space="preserve"> nią, obwodów (połączeń) oraz kabli elektrycznych;</w:t>
      </w:r>
    </w:p>
    <w:p w14:paraId="1E06BFB8" w14:textId="4E49D7B3"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sprawdzenie jakości montażu urządzeń, obwodów (</w:t>
      </w:r>
      <w:r w:rsidR="0084700C" w:rsidRPr="001F4EDD">
        <w:rPr>
          <w:rFonts w:ascii="Arial" w:hAnsi="Arial" w:cs="Arial"/>
          <w:bCs/>
          <w:sz w:val="20"/>
          <w:szCs w:val="20"/>
        </w:rPr>
        <w:t>połączeń) i</w:t>
      </w:r>
      <w:r w:rsidRPr="001F4EDD">
        <w:rPr>
          <w:rFonts w:ascii="Arial" w:hAnsi="Arial" w:cs="Arial"/>
          <w:bCs/>
          <w:sz w:val="20"/>
          <w:szCs w:val="20"/>
        </w:rPr>
        <w:t xml:space="preserve"> instalacji elektrycznej, m. innym: kolejność faz;</w:t>
      </w:r>
    </w:p>
    <w:p w14:paraId="03F5A607" w14:textId="1597BA48"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sprawdzenie ciągłości i </w:t>
      </w:r>
      <w:r w:rsidR="0084700C" w:rsidRPr="001F4EDD">
        <w:rPr>
          <w:rFonts w:ascii="Arial" w:hAnsi="Arial" w:cs="Arial"/>
          <w:bCs/>
          <w:sz w:val="20"/>
          <w:szCs w:val="20"/>
        </w:rPr>
        <w:t>oporności instalacji</w:t>
      </w:r>
      <w:r w:rsidRPr="001F4EDD">
        <w:rPr>
          <w:rFonts w:ascii="Arial" w:hAnsi="Arial" w:cs="Arial"/>
          <w:bCs/>
          <w:sz w:val="20"/>
          <w:szCs w:val="20"/>
        </w:rPr>
        <w:t xml:space="preserve"> odgromowej zbiorników;</w:t>
      </w:r>
    </w:p>
    <w:p w14:paraId="01EF0628" w14:textId="0D5004CB"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sprawdzenie ciągłości i </w:t>
      </w:r>
      <w:r w:rsidR="0084700C" w:rsidRPr="001F4EDD">
        <w:rPr>
          <w:rFonts w:ascii="Arial" w:hAnsi="Arial" w:cs="Arial"/>
          <w:bCs/>
          <w:sz w:val="20"/>
          <w:szCs w:val="20"/>
        </w:rPr>
        <w:t>oporności uziemienia</w:t>
      </w:r>
      <w:r w:rsidRPr="001F4EDD">
        <w:rPr>
          <w:rFonts w:ascii="Arial" w:hAnsi="Arial" w:cs="Arial"/>
          <w:bCs/>
          <w:sz w:val="20"/>
          <w:szCs w:val="20"/>
        </w:rPr>
        <w:t xml:space="preserve"> urządzeń, aparatów i konstrukcji stalowych;</w:t>
      </w:r>
    </w:p>
    <w:p w14:paraId="49CBD511" w14:textId="77777777"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sprawdzenie skuteczności ochronny przeciwporażeniowej wszystkich urządzeń;</w:t>
      </w:r>
    </w:p>
    <w:p w14:paraId="2BB9D149" w14:textId="1BFAB4C7"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sprawdzenie ciągłości i oporności </w:t>
      </w:r>
      <w:r w:rsidR="005479F2" w:rsidRPr="001F4EDD">
        <w:rPr>
          <w:rFonts w:ascii="Arial" w:hAnsi="Arial" w:cs="Arial"/>
          <w:bCs/>
          <w:sz w:val="20"/>
          <w:szCs w:val="20"/>
        </w:rPr>
        <w:t>izolacji</w:t>
      </w:r>
      <w:r w:rsidRPr="001F4EDD">
        <w:rPr>
          <w:rFonts w:ascii="Arial" w:hAnsi="Arial" w:cs="Arial"/>
          <w:bCs/>
          <w:sz w:val="20"/>
          <w:szCs w:val="20"/>
        </w:rPr>
        <w:t xml:space="preserve"> wszystkich kabli elektrycznych;</w:t>
      </w:r>
    </w:p>
    <w:p w14:paraId="129E9B6A" w14:textId="782F193D"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dokonanie innych niezbędnych pomiarów </w:t>
      </w:r>
      <w:r w:rsidR="0084700C" w:rsidRPr="001F4EDD">
        <w:rPr>
          <w:rFonts w:ascii="Arial" w:hAnsi="Arial" w:cs="Arial"/>
          <w:bCs/>
          <w:sz w:val="20"/>
          <w:szCs w:val="20"/>
        </w:rPr>
        <w:t>technicznych,</w:t>
      </w:r>
      <w:r w:rsidRPr="001F4EDD">
        <w:rPr>
          <w:rFonts w:ascii="Arial" w:hAnsi="Arial" w:cs="Arial"/>
          <w:bCs/>
          <w:sz w:val="20"/>
          <w:szCs w:val="20"/>
        </w:rPr>
        <w:t xml:space="preserve"> jeżeli będą konieczne np. obciążenie, pobór prądu itd.;</w:t>
      </w:r>
    </w:p>
    <w:p w14:paraId="69BCE654" w14:textId="77777777"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sprawdzenie funkcjonalne: działania urządzeń, maszyn, układów regulacyjnych i blokadowych;</w:t>
      </w:r>
    </w:p>
    <w:p w14:paraId="0EDD26E5" w14:textId="7BF5F4B4"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sprawdzenie działania instalacji zasilającej: rozdzielnię MCC-</w:t>
      </w:r>
      <w:r w:rsidR="001A4E79" w:rsidRPr="001F4EDD">
        <w:rPr>
          <w:rFonts w:ascii="Arial" w:hAnsi="Arial" w:cs="Arial"/>
          <w:bCs/>
          <w:sz w:val="20"/>
          <w:szCs w:val="20"/>
        </w:rPr>
        <w:t xml:space="preserve">05 </w:t>
      </w:r>
      <w:r w:rsidRPr="001F4EDD">
        <w:rPr>
          <w:rFonts w:ascii="Arial" w:hAnsi="Arial" w:cs="Arial"/>
          <w:bCs/>
          <w:sz w:val="20"/>
          <w:szCs w:val="20"/>
        </w:rPr>
        <w:t>i pozostałe urządzenia elektryczne tj. pompy, falowniki, pod rozdzielnie, instalację oświetleniową, kable grzewcze, drobne odpływy itd.;</w:t>
      </w:r>
    </w:p>
    <w:p w14:paraId="5529D4C4" w14:textId="47E1800B"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 xml:space="preserve">sprawdzenie działania instalacji oświetleniowej w szczególności </w:t>
      </w:r>
      <w:r w:rsidR="0084700C" w:rsidRPr="001F4EDD">
        <w:rPr>
          <w:rFonts w:ascii="Arial" w:hAnsi="Arial" w:cs="Arial"/>
          <w:bCs/>
          <w:sz w:val="20"/>
          <w:szCs w:val="20"/>
        </w:rPr>
        <w:t>natężenia oraz</w:t>
      </w:r>
      <w:r w:rsidR="001A4E79" w:rsidRPr="001F4EDD">
        <w:rPr>
          <w:rFonts w:ascii="Arial" w:hAnsi="Arial" w:cs="Arial"/>
          <w:bCs/>
          <w:sz w:val="20"/>
          <w:szCs w:val="20"/>
        </w:rPr>
        <w:t xml:space="preserve"> równomierności oświetlenia</w:t>
      </w:r>
      <w:r w:rsidRPr="001F4EDD">
        <w:rPr>
          <w:rFonts w:ascii="Arial" w:hAnsi="Arial" w:cs="Arial"/>
          <w:bCs/>
          <w:sz w:val="20"/>
          <w:szCs w:val="20"/>
        </w:rPr>
        <w:t xml:space="preserve">; </w:t>
      </w:r>
    </w:p>
    <w:p w14:paraId="40D4382C" w14:textId="472EE50F"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weryfikacja</w:t>
      </w:r>
      <w:r w:rsidR="001A4E79" w:rsidRPr="001F4EDD">
        <w:rPr>
          <w:rFonts w:ascii="Arial" w:hAnsi="Arial" w:cs="Arial"/>
          <w:bCs/>
          <w:sz w:val="20"/>
          <w:szCs w:val="20"/>
        </w:rPr>
        <w:t xml:space="preserve"> ergonomicznego</w:t>
      </w:r>
      <w:r w:rsidRPr="001F4EDD">
        <w:rPr>
          <w:rFonts w:ascii="Arial" w:hAnsi="Arial" w:cs="Arial"/>
          <w:bCs/>
          <w:sz w:val="20"/>
          <w:szCs w:val="20"/>
        </w:rPr>
        <w:t xml:space="preserve"> dostępu dla służb utrzymania ruchu elementów instalacji elektrycznej wymagającej obsługi i kontroli;</w:t>
      </w:r>
    </w:p>
    <w:p w14:paraId="287BC913" w14:textId="70A5BEDA" w:rsidR="00DF6C48" w:rsidRPr="001F4EDD" w:rsidRDefault="00DF6C48"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weryfikacja oznaczenia urządzeń i kabli elektrycznych zgodnie z dokumentacja</w:t>
      </w:r>
      <w:r w:rsidR="00EF6F8A" w:rsidRPr="001F4EDD">
        <w:rPr>
          <w:rFonts w:ascii="Arial" w:hAnsi="Arial" w:cs="Arial"/>
          <w:bCs/>
          <w:sz w:val="20"/>
          <w:szCs w:val="20"/>
        </w:rPr>
        <w:t>;</w:t>
      </w:r>
    </w:p>
    <w:p w14:paraId="6BF1E35F" w14:textId="2197AEDA" w:rsidR="001A4E79" w:rsidRPr="001F4EDD" w:rsidRDefault="00EF6F8A" w:rsidP="0084700C">
      <w:pPr>
        <w:pStyle w:val="Akapitzlist"/>
        <w:numPr>
          <w:ilvl w:val="0"/>
          <w:numId w:val="28"/>
        </w:numPr>
        <w:spacing w:before="60"/>
        <w:jc w:val="both"/>
        <w:rPr>
          <w:rFonts w:ascii="Arial" w:hAnsi="Arial" w:cs="Arial"/>
          <w:bCs/>
          <w:sz w:val="20"/>
          <w:szCs w:val="20"/>
        </w:rPr>
      </w:pPr>
      <w:r w:rsidRPr="001F4EDD">
        <w:rPr>
          <w:rFonts w:ascii="Arial" w:hAnsi="Arial" w:cs="Arial"/>
          <w:bCs/>
          <w:sz w:val="20"/>
          <w:szCs w:val="20"/>
        </w:rPr>
        <w:t>o</w:t>
      </w:r>
      <w:r w:rsidR="001A4E79" w:rsidRPr="001F4EDD">
        <w:rPr>
          <w:rFonts w:ascii="Arial" w:hAnsi="Arial" w:cs="Arial"/>
          <w:bCs/>
          <w:sz w:val="20"/>
          <w:szCs w:val="20"/>
        </w:rPr>
        <w:t xml:space="preserve">pracowanie Instrukcji Współpracy Ruchowej </w:t>
      </w:r>
      <w:r w:rsidR="004313AF" w:rsidRPr="001F4EDD">
        <w:rPr>
          <w:rFonts w:ascii="Arial" w:hAnsi="Arial" w:cs="Arial"/>
          <w:bCs/>
          <w:sz w:val="20"/>
          <w:szCs w:val="20"/>
        </w:rPr>
        <w:t>opisującej sposób eksploatacji instalacji w trakcie prac rozruchowych.</w:t>
      </w:r>
    </w:p>
    <w:p w14:paraId="2FDDB69E" w14:textId="77777777" w:rsidR="00DF6C48" w:rsidRPr="001F4EDD" w:rsidRDefault="00DF6C48" w:rsidP="0084700C">
      <w:pPr>
        <w:pStyle w:val="Tekstpodstawowywcity2"/>
        <w:spacing w:before="60" w:line="240" w:lineRule="auto"/>
        <w:ind w:left="709"/>
        <w:jc w:val="both"/>
        <w:rPr>
          <w:rFonts w:ascii="Arial" w:hAnsi="Arial" w:cs="Arial"/>
          <w:b/>
          <w:color w:val="FF0000"/>
          <w:sz w:val="20"/>
          <w:szCs w:val="20"/>
        </w:rPr>
      </w:pPr>
      <w:r w:rsidRPr="001F4EDD">
        <w:rPr>
          <w:rFonts w:ascii="Arial" w:hAnsi="Arial" w:cs="Arial"/>
          <w:b/>
          <w:color w:val="FF0000"/>
          <w:sz w:val="20"/>
          <w:szCs w:val="20"/>
        </w:rPr>
        <w:t>UWAGA:</w:t>
      </w:r>
    </w:p>
    <w:p w14:paraId="0268FA4F" w14:textId="1B46CA82" w:rsidR="00E436CE" w:rsidRPr="001F4EDD" w:rsidRDefault="00DF6C48" w:rsidP="0084700C">
      <w:pPr>
        <w:pStyle w:val="Akapitzlist"/>
        <w:numPr>
          <w:ilvl w:val="2"/>
          <w:numId w:val="19"/>
        </w:numPr>
        <w:spacing w:before="60"/>
        <w:jc w:val="both"/>
        <w:rPr>
          <w:rFonts w:ascii="Arial" w:hAnsi="Arial" w:cs="Arial"/>
          <w:bCs/>
          <w:i/>
          <w:iCs/>
          <w:sz w:val="20"/>
          <w:szCs w:val="20"/>
        </w:rPr>
      </w:pPr>
      <w:r w:rsidRPr="00AE5A1F">
        <w:rPr>
          <w:rFonts w:ascii="Arial" w:hAnsi="Arial" w:cs="Arial"/>
          <w:bCs/>
          <w:i/>
          <w:iCs/>
          <w:sz w:val="20"/>
          <w:szCs w:val="20"/>
        </w:rPr>
        <w:t xml:space="preserve">Branża elektryczna powinna zostać dodatkowo zweryfikowana przez przedstawicieli Wykonawcy posiadających </w:t>
      </w:r>
      <w:r w:rsidR="001A4E79" w:rsidRPr="00AE5A1F">
        <w:rPr>
          <w:rFonts w:ascii="Arial" w:hAnsi="Arial" w:cs="Arial"/>
          <w:bCs/>
          <w:i/>
          <w:iCs/>
          <w:sz w:val="20"/>
          <w:szCs w:val="20"/>
        </w:rPr>
        <w:t>uprawnienia budowlane w branży elektrycznej bez ograniczeń</w:t>
      </w:r>
      <w:r w:rsidRPr="00AE5A1F">
        <w:rPr>
          <w:rFonts w:ascii="Arial" w:hAnsi="Arial" w:cs="Arial"/>
          <w:bCs/>
          <w:i/>
          <w:iCs/>
          <w:sz w:val="20"/>
          <w:szCs w:val="20"/>
        </w:rPr>
        <w:t xml:space="preserve"> oraz doświadczenie zawodowe.</w:t>
      </w:r>
      <w:r w:rsidR="003113CE" w:rsidRPr="00AE5A1F">
        <w:rPr>
          <w:rFonts w:ascii="Arial" w:hAnsi="Arial" w:cs="Arial"/>
          <w:bCs/>
          <w:i/>
          <w:iCs/>
          <w:sz w:val="20"/>
          <w:szCs w:val="20"/>
        </w:rPr>
        <w:t xml:space="preserve"> W przypadku wprowadzenia rozwiązań zamiennych do projektu wykonawczego – konieczność weryfikacji rozwiązania w miejscu prowadzonych prac.</w:t>
      </w:r>
    </w:p>
    <w:p w14:paraId="74FBD113" w14:textId="77777777" w:rsidR="001A509B" w:rsidRPr="00AE5A1F" w:rsidRDefault="001A509B" w:rsidP="0084700C">
      <w:pPr>
        <w:pStyle w:val="Akapitzlist"/>
        <w:spacing w:before="60"/>
        <w:ind w:left="992"/>
        <w:jc w:val="both"/>
        <w:rPr>
          <w:rFonts w:ascii="Arial" w:hAnsi="Arial" w:cs="Arial"/>
          <w:bCs/>
          <w:i/>
          <w:iCs/>
          <w:sz w:val="20"/>
          <w:szCs w:val="20"/>
        </w:rPr>
      </w:pPr>
    </w:p>
    <w:p w14:paraId="7232E2B1" w14:textId="77777777" w:rsidR="00DF6C48" w:rsidRPr="00AE5A1F" w:rsidRDefault="00DF6C48" w:rsidP="00750A0B">
      <w:pPr>
        <w:pStyle w:val="Akapitzlist"/>
        <w:numPr>
          <w:ilvl w:val="1"/>
          <w:numId w:val="40"/>
        </w:numPr>
        <w:suppressAutoHyphens/>
        <w:spacing w:before="60"/>
        <w:jc w:val="both"/>
        <w:rPr>
          <w:rFonts w:ascii="Arial" w:hAnsi="Arial" w:cs="Arial"/>
          <w:b/>
          <w:bCs/>
          <w:sz w:val="20"/>
          <w:szCs w:val="20"/>
        </w:rPr>
      </w:pPr>
      <w:r w:rsidRPr="00AE5A1F">
        <w:rPr>
          <w:rFonts w:ascii="Arial" w:hAnsi="Arial" w:cs="Arial"/>
          <w:b/>
          <w:bCs/>
          <w:sz w:val="20"/>
          <w:szCs w:val="20"/>
        </w:rPr>
        <w:t>Rozruch z branży automatyki</w:t>
      </w:r>
    </w:p>
    <w:p w14:paraId="252F8F46" w14:textId="77777777" w:rsidR="00DF6C48" w:rsidRDefault="00DF6C48" w:rsidP="00750A0B">
      <w:pPr>
        <w:pStyle w:val="Akapitzlist"/>
        <w:numPr>
          <w:ilvl w:val="2"/>
          <w:numId w:val="40"/>
        </w:numPr>
        <w:spacing w:before="60"/>
        <w:ind w:left="1134"/>
        <w:jc w:val="both"/>
        <w:rPr>
          <w:rFonts w:ascii="Arial" w:hAnsi="Arial" w:cs="Arial"/>
          <w:bCs/>
          <w:sz w:val="20"/>
          <w:szCs w:val="20"/>
        </w:rPr>
      </w:pPr>
      <w:r w:rsidRPr="001F4EDD">
        <w:rPr>
          <w:rFonts w:ascii="Arial" w:hAnsi="Arial" w:cs="Arial"/>
          <w:bCs/>
          <w:sz w:val="20"/>
          <w:szCs w:val="20"/>
        </w:rPr>
        <w:t>Rozruch z branży automatyki jest niezbędny do wykonania w następnej kolejności testów technologicznych, które muszą być wykonane z udziałem obsługi instalacji (tzw. grupy rozruchowej). Zakres rozruchu musi obejmować:</w:t>
      </w:r>
    </w:p>
    <w:p w14:paraId="2C98245B" w14:textId="658BF592"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ocenę wizualną wraz z weryfikacją zgodności wykonania z dokumentacją (w tym certyfikatów, protokołów) zamontowanych urządzeń, obwodów (połączeń), kabli pomiarowych i innych dotyczących zakresu automatyki (grzewczych, pneumatycznych itd.), w stosunku do zamontowanych urządzeń w kontenerze PiA-</w:t>
      </w:r>
      <w:r w:rsidR="00952C9D" w:rsidRPr="00B96F49">
        <w:rPr>
          <w:rFonts w:ascii="Arial" w:hAnsi="Arial" w:cs="Arial"/>
          <w:bCs/>
          <w:sz w:val="20"/>
          <w:szCs w:val="20"/>
        </w:rPr>
        <w:t>3</w:t>
      </w:r>
      <w:r w:rsidRPr="00B96F49">
        <w:rPr>
          <w:rFonts w:ascii="Arial" w:hAnsi="Arial" w:cs="Arial"/>
          <w:bCs/>
          <w:sz w:val="20"/>
          <w:szCs w:val="20"/>
        </w:rPr>
        <w:t xml:space="preserve"> i poza nim;</w:t>
      </w:r>
    </w:p>
    <w:p w14:paraId="63B78C2D" w14:textId="4558C073"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sprawdzenie, jakości montażu urządzeń, obwodów (połączeń), kabli pomiarowych (sygnałowych) i innych dotyczących zakresu automatyki w kontenerze PiA-</w:t>
      </w:r>
      <w:r w:rsidR="00952C9D" w:rsidRPr="00B96F49">
        <w:rPr>
          <w:rFonts w:ascii="Arial" w:hAnsi="Arial" w:cs="Arial"/>
          <w:bCs/>
          <w:sz w:val="20"/>
          <w:szCs w:val="20"/>
        </w:rPr>
        <w:t>3</w:t>
      </w:r>
      <w:r w:rsidRPr="00B96F49">
        <w:rPr>
          <w:rFonts w:ascii="Arial" w:hAnsi="Arial" w:cs="Arial"/>
          <w:bCs/>
          <w:sz w:val="20"/>
          <w:szCs w:val="20"/>
        </w:rPr>
        <w:t xml:space="preserve"> i poza nim;</w:t>
      </w:r>
    </w:p>
    <w:p w14:paraId="13898161" w14:textId="53BA9CA6"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próby funkcjonalne wszystkich urządzeń wykonawczych: pomp z falownikami, zaworów pneumatycznych i regulacyjnych</w:t>
      </w:r>
      <w:r w:rsidR="0071512C" w:rsidRPr="00B96F49">
        <w:rPr>
          <w:rFonts w:ascii="Arial" w:hAnsi="Arial" w:cs="Arial"/>
          <w:bCs/>
          <w:sz w:val="20"/>
          <w:szCs w:val="20"/>
        </w:rPr>
        <w:t xml:space="preserve">, sprawdzenie protokołów </w:t>
      </w:r>
      <w:proofErr w:type="spellStart"/>
      <w:r w:rsidR="0071512C" w:rsidRPr="00B96F49">
        <w:rPr>
          <w:rFonts w:ascii="Arial" w:hAnsi="Arial" w:cs="Arial"/>
          <w:bCs/>
          <w:sz w:val="20"/>
          <w:szCs w:val="20"/>
        </w:rPr>
        <w:t>check</w:t>
      </w:r>
      <w:proofErr w:type="spellEnd"/>
      <w:r w:rsidR="0071512C" w:rsidRPr="00B96F49">
        <w:rPr>
          <w:rFonts w:ascii="Arial" w:hAnsi="Arial" w:cs="Arial"/>
          <w:bCs/>
          <w:sz w:val="20"/>
          <w:szCs w:val="20"/>
        </w:rPr>
        <w:t xml:space="preserve"> in-out;</w:t>
      </w:r>
    </w:p>
    <w:p w14:paraId="1D35105A" w14:textId="77777777"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lastRenderedPageBreak/>
        <w:t>próby funkcjonalne wszystkich urządzeń pomiarowych w tym: czujników, przepełnienia, poziomu, ciśnienia, pozycji zaworów, temperatury, przepływu;</w:t>
      </w:r>
    </w:p>
    <w:p w14:paraId="17C10352" w14:textId="3352CB84"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próby funkcjonalne działania system</w:t>
      </w:r>
      <w:r w:rsidR="00952C9D" w:rsidRPr="00B96F49">
        <w:rPr>
          <w:rFonts w:ascii="Arial" w:hAnsi="Arial" w:cs="Arial"/>
          <w:bCs/>
          <w:sz w:val="20"/>
          <w:szCs w:val="20"/>
        </w:rPr>
        <w:t>ów</w:t>
      </w:r>
      <w:r w:rsidRPr="00B96F49">
        <w:rPr>
          <w:rFonts w:ascii="Arial" w:hAnsi="Arial" w:cs="Arial"/>
          <w:bCs/>
          <w:sz w:val="20"/>
          <w:szCs w:val="20"/>
        </w:rPr>
        <w:t xml:space="preserve"> grzewcz</w:t>
      </w:r>
      <w:r w:rsidR="00952C9D" w:rsidRPr="00B96F49">
        <w:rPr>
          <w:rFonts w:ascii="Arial" w:hAnsi="Arial" w:cs="Arial"/>
          <w:bCs/>
          <w:sz w:val="20"/>
          <w:szCs w:val="20"/>
        </w:rPr>
        <w:t>ych</w:t>
      </w:r>
      <w:r w:rsidRPr="00B96F49">
        <w:rPr>
          <w:rFonts w:ascii="Arial" w:hAnsi="Arial" w:cs="Arial"/>
          <w:bCs/>
          <w:sz w:val="20"/>
          <w:szCs w:val="20"/>
        </w:rPr>
        <w:t>;</w:t>
      </w:r>
    </w:p>
    <w:p w14:paraId="62A92439" w14:textId="6AD01B32"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weryfikacja poprawności działania blokad bezpieczeństwa, blokad technologicznych, alarmów</w:t>
      </w:r>
      <w:r w:rsidR="00952C9D" w:rsidRPr="00B96F49">
        <w:rPr>
          <w:rFonts w:ascii="Arial" w:hAnsi="Arial" w:cs="Arial"/>
          <w:bCs/>
          <w:sz w:val="20"/>
          <w:szCs w:val="20"/>
        </w:rPr>
        <w:t>, ostrzeżeń</w:t>
      </w:r>
      <w:r w:rsidRPr="00B96F49">
        <w:rPr>
          <w:rFonts w:ascii="Arial" w:hAnsi="Arial" w:cs="Arial"/>
          <w:bCs/>
          <w:sz w:val="20"/>
          <w:szCs w:val="20"/>
        </w:rPr>
        <w:t>;</w:t>
      </w:r>
    </w:p>
    <w:p w14:paraId="0DDF8AD5" w14:textId="313C189C" w:rsidR="00DF6C48" w:rsidRPr="00B96F49" w:rsidRDefault="00DF6C48" w:rsidP="0084700C">
      <w:pPr>
        <w:pStyle w:val="Akapitzlist"/>
        <w:numPr>
          <w:ilvl w:val="0"/>
          <w:numId w:val="29"/>
        </w:numPr>
        <w:spacing w:before="60"/>
        <w:jc w:val="both"/>
        <w:rPr>
          <w:rFonts w:ascii="Arial" w:hAnsi="Arial" w:cs="Arial"/>
          <w:bCs/>
          <w:sz w:val="20"/>
          <w:szCs w:val="20"/>
        </w:rPr>
      </w:pPr>
      <w:r w:rsidRPr="00B96F49">
        <w:rPr>
          <w:rFonts w:ascii="Arial" w:hAnsi="Arial" w:cs="Arial"/>
          <w:bCs/>
          <w:sz w:val="20"/>
          <w:szCs w:val="20"/>
        </w:rPr>
        <w:t xml:space="preserve">weryfikacja oznaczenia </w:t>
      </w:r>
      <w:r w:rsidR="0084700C" w:rsidRPr="00B96F49">
        <w:rPr>
          <w:rFonts w:ascii="Arial" w:hAnsi="Arial" w:cs="Arial"/>
          <w:bCs/>
          <w:sz w:val="20"/>
          <w:szCs w:val="20"/>
        </w:rPr>
        <w:t>urządzeń, kabli</w:t>
      </w:r>
      <w:r w:rsidRPr="00B96F49">
        <w:rPr>
          <w:rFonts w:ascii="Arial" w:hAnsi="Arial" w:cs="Arial"/>
          <w:bCs/>
          <w:sz w:val="20"/>
          <w:szCs w:val="20"/>
        </w:rPr>
        <w:t xml:space="preserve"> elektrycznych</w:t>
      </w:r>
      <w:r w:rsidR="00952C9D" w:rsidRPr="00B96F49">
        <w:rPr>
          <w:rFonts w:ascii="Arial" w:hAnsi="Arial" w:cs="Arial"/>
          <w:bCs/>
          <w:sz w:val="20"/>
          <w:szCs w:val="20"/>
        </w:rPr>
        <w:t xml:space="preserve">, przewodów </w:t>
      </w:r>
      <w:r w:rsidR="00DB76C1">
        <w:rPr>
          <w:rFonts w:ascii="Arial" w:hAnsi="Arial" w:cs="Arial"/>
          <w:bCs/>
          <w:sz w:val="20"/>
          <w:szCs w:val="20"/>
        </w:rPr>
        <w:br/>
      </w:r>
      <w:r w:rsidR="00952C9D" w:rsidRPr="00B96F49">
        <w:rPr>
          <w:rFonts w:ascii="Arial" w:hAnsi="Arial" w:cs="Arial"/>
          <w:bCs/>
          <w:sz w:val="20"/>
          <w:szCs w:val="20"/>
        </w:rPr>
        <w:t>i poszczególnych żył</w:t>
      </w:r>
      <w:r w:rsidRPr="00B96F49">
        <w:rPr>
          <w:rFonts w:ascii="Arial" w:hAnsi="Arial" w:cs="Arial"/>
          <w:bCs/>
          <w:sz w:val="20"/>
          <w:szCs w:val="20"/>
        </w:rPr>
        <w:t xml:space="preserve"> zgodnie z</w:t>
      </w:r>
      <w:r w:rsidR="00952C9D" w:rsidRPr="00B96F49">
        <w:rPr>
          <w:rFonts w:ascii="Arial" w:hAnsi="Arial" w:cs="Arial"/>
          <w:bCs/>
          <w:sz w:val="20"/>
          <w:szCs w:val="20"/>
        </w:rPr>
        <w:t>e zoptymalizowaną</w:t>
      </w:r>
      <w:r w:rsidRPr="00B96F49">
        <w:rPr>
          <w:rFonts w:ascii="Arial" w:hAnsi="Arial" w:cs="Arial"/>
          <w:bCs/>
          <w:sz w:val="20"/>
          <w:szCs w:val="20"/>
        </w:rPr>
        <w:t xml:space="preserve"> dokumentacją.</w:t>
      </w:r>
    </w:p>
    <w:p w14:paraId="53DDC4FA" w14:textId="77777777" w:rsidR="00DF6C48" w:rsidRPr="001F4EDD" w:rsidRDefault="00DF6C48" w:rsidP="0084700C">
      <w:pPr>
        <w:pStyle w:val="Tekstpodstawowywcity2"/>
        <w:spacing w:before="60" w:line="240" w:lineRule="auto"/>
        <w:ind w:left="709"/>
        <w:jc w:val="both"/>
        <w:rPr>
          <w:rFonts w:ascii="Arial" w:hAnsi="Arial" w:cs="Arial"/>
          <w:b/>
          <w:color w:val="FF0000"/>
          <w:sz w:val="20"/>
          <w:szCs w:val="20"/>
        </w:rPr>
      </w:pPr>
      <w:r w:rsidRPr="001F4EDD">
        <w:rPr>
          <w:rFonts w:ascii="Arial" w:hAnsi="Arial" w:cs="Arial"/>
          <w:b/>
          <w:color w:val="FF0000"/>
          <w:sz w:val="20"/>
          <w:szCs w:val="20"/>
        </w:rPr>
        <w:t>UWAGA:</w:t>
      </w:r>
    </w:p>
    <w:p w14:paraId="7DDA7C1D" w14:textId="617FDCE1" w:rsidR="00DF6C48" w:rsidRPr="00AE5A1F" w:rsidRDefault="00DF6C48" w:rsidP="0084700C">
      <w:pPr>
        <w:pStyle w:val="Akapitzlist"/>
        <w:numPr>
          <w:ilvl w:val="2"/>
          <w:numId w:val="20"/>
        </w:numPr>
        <w:spacing w:before="60"/>
        <w:jc w:val="both"/>
        <w:rPr>
          <w:rFonts w:ascii="Arial" w:hAnsi="Arial" w:cs="Arial"/>
          <w:bCs/>
          <w:i/>
          <w:iCs/>
          <w:sz w:val="20"/>
          <w:szCs w:val="20"/>
        </w:rPr>
      </w:pPr>
      <w:r w:rsidRPr="00AE5A1F">
        <w:rPr>
          <w:rFonts w:ascii="Arial" w:hAnsi="Arial" w:cs="Arial"/>
          <w:bCs/>
          <w:i/>
          <w:iCs/>
          <w:sz w:val="20"/>
          <w:szCs w:val="20"/>
        </w:rPr>
        <w:t>Wykonawca przygotuje wcześniej zestawienie tabelaryczne urządzeń obiektowych w branży automatyki, które podlegać będą testom prawidłowości funkcjonowania</w:t>
      </w:r>
      <w:r w:rsidR="00BB7415" w:rsidRPr="00AE5A1F">
        <w:rPr>
          <w:rFonts w:ascii="Arial" w:hAnsi="Arial" w:cs="Arial"/>
          <w:bCs/>
          <w:i/>
          <w:iCs/>
          <w:sz w:val="20"/>
          <w:szCs w:val="20"/>
        </w:rPr>
        <w:t xml:space="preserve"> wraz ze szczegółowym wypunktowaniem wszystkich weryfikowanych funkcjonalności</w:t>
      </w:r>
      <w:r w:rsidRPr="00AE5A1F">
        <w:rPr>
          <w:rFonts w:ascii="Arial" w:hAnsi="Arial" w:cs="Arial"/>
          <w:bCs/>
          <w:i/>
          <w:iCs/>
          <w:sz w:val="20"/>
          <w:szCs w:val="20"/>
        </w:rPr>
        <w:t>.</w:t>
      </w:r>
    </w:p>
    <w:p w14:paraId="41D867CF" w14:textId="5694BC77" w:rsidR="00DF6C48" w:rsidRPr="001F4EDD" w:rsidRDefault="00DF6C48" w:rsidP="0084700C">
      <w:pPr>
        <w:pStyle w:val="Akapitzlist"/>
        <w:numPr>
          <w:ilvl w:val="2"/>
          <w:numId w:val="20"/>
        </w:numPr>
        <w:spacing w:before="60"/>
        <w:jc w:val="both"/>
        <w:rPr>
          <w:rFonts w:ascii="Arial" w:hAnsi="Arial" w:cs="Arial"/>
          <w:bCs/>
          <w:i/>
          <w:iCs/>
          <w:sz w:val="20"/>
          <w:szCs w:val="20"/>
        </w:rPr>
      </w:pPr>
      <w:r w:rsidRPr="00AE5A1F">
        <w:rPr>
          <w:rFonts w:ascii="Arial" w:hAnsi="Arial" w:cs="Arial"/>
          <w:bCs/>
          <w:i/>
          <w:iCs/>
          <w:sz w:val="20"/>
          <w:szCs w:val="20"/>
        </w:rPr>
        <w:t>Branża automatyki powinna zostać zweryfikowana przez przedstawicieli Wykonawcy posiadających</w:t>
      </w:r>
      <w:r w:rsidR="00BB7415" w:rsidRPr="00AE5A1F">
        <w:rPr>
          <w:rFonts w:ascii="Arial" w:hAnsi="Arial" w:cs="Arial"/>
          <w:bCs/>
          <w:i/>
          <w:iCs/>
          <w:sz w:val="20"/>
          <w:szCs w:val="20"/>
        </w:rPr>
        <w:t xml:space="preserve"> odpowiednie certyfikaty, świadectwa szkoleń poparte minimum 2 letnim  </w:t>
      </w:r>
      <w:r w:rsidRPr="00AE5A1F">
        <w:rPr>
          <w:rFonts w:ascii="Arial" w:hAnsi="Arial" w:cs="Arial"/>
          <w:bCs/>
          <w:i/>
          <w:iCs/>
          <w:sz w:val="20"/>
          <w:szCs w:val="20"/>
        </w:rPr>
        <w:t xml:space="preserve"> doświadczenie</w:t>
      </w:r>
      <w:r w:rsidR="00BB7415" w:rsidRPr="00AE5A1F">
        <w:rPr>
          <w:rFonts w:ascii="Arial" w:hAnsi="Arial" w:cs="Arial"/>
          <w:bCs/>
          <w:i/>
          <w:iCs/>
          <w:sz w:val="20"/>
          <w:szCs w:val="20"/>
        </w:rPr>
        <w:t>m</w:t>
      </w:r>
      <w:r w:rsidRPr="00AE5A1F">
        <w:rPr>
          <w:rFonts w:ascii="Arial" w:hAnsi="Arial" w:cs="Arial"/>
          <w:bCs/>
          <w:i/>
          <w:iCs/>
          <w:sz w:val="20"/>
          <w:szCs w:val="20"/>
        </w:rPr>
        <w:t xml:space="preserve"> zawodowe.</w:t>
      </w:r>
    </w:p>
    <w:p w14:paraId="4E76D0F3" w14:textId="77777777" w:rsidR="001A509B" w:rsidRPr="00AE5A1F" w:rsidRDefault="001A509B" w:rsidP="0084700C">
      <w:pPr>
        <w:pStyle w:val="Akapitzlist"/>
        <w:spacing w:before="60"/>
        <w:ind w:left="1134"/>
        <w:jc w:val="both"/>
        <w:rPr>
          <w:rFonts w:ascii="Arial" w:hAnsi="Arial" w:cs="Arial"/>
          <w:bCs/>
          <w:i/>
          <w:iCs/>
          <w:sz w:val="20"/>
          <w:szCs w:val="20"/>
        </w:rPr>
      </w:pPr>
    </w:p>
    <w:p w14:paraId="26135308" w14:textId="77777777" w:rsidR="00DF6C48" w:rsidRPr="00AE5A1F" w:rsidRDefault="00DF6C48" w:rsidP="00750A0B">
      <w:pPr>
        <w:pStyle w:val="Akapitzlist"/>
        <w:numPr>
          <w:ilvl w:val="1"/>
          <w:numId w:val="40"/>
        </w:numPr>
        <w:suppressAutoHyphens/>
        <w:spacing w:before="60"/>
        <w:jc w:val="both"/>
        <w:rPr>
          <w:rFonts w:ascii="Arial" w:hAnsi="Arial" w:cs="Arial"/>
          <w:b/>
          <w:bCs/>
          <w:sz w:val="20"/>
          <w:szCs w:val="20"/>
        </w:rPr>
      </w:pPr>
      <w:r w:rsidRPr="00AE5A1F">
        <w:rPr>
          <w:rFonts w:ascii="Arial" w:hAnsi="Arial" w:cs="Arial"/>
          <w:b/>
          <w:bCs/>
          <w:sz w:val="20"/>
          <w:szCs w:val="20"/>
        </w:rPr>
        <w:t>Rozruch oprogramowania</w:t>
      </w:r>
    </w:p>
    <w:p w14:paraId="4E6523C9" w14:textId="68D450E9" w:rsidR="00DF6C48" w:rsidRDefault="00DF6C48" w:rsidP="0084700C">
      <w:pPr>
        <w:spacing w:before="60"/>
        <w:ind w:left="709" w:hanging="1"/>
        <w:jc w:val="both"/>
        <w:rPr>
          <w:rFonts w:ascii="Arial" w:hAnsi="Arial" w:cs="Arial"/>
          <w:bCs/>
          <w:sz w:val="20"/>
          <w:szCs w:val="20"/>
        </w:rPr>
      </w:pPr>
      <w:r w:rsidRPr="001F4EDD">
        <w:rPr>
          <w:rFonts w:ascii="Arial" w:hAnsi="Arial" w:cs="Arial"/>
          <w:bCs/>
          <w:sz w:val="20"/>
          <w:szCs w:val="20"/>
        </w:rPr>
        <w:t>Rozruch oprogramowania należy uzgodnić z</w:t>
      </w:r>
      <w:r w:rsidR="00BB7415" w:rsidRPr="001F4EDD">
        <w:rPr>
          <w:rFonts w:ascii="Arial" w:hAnsi="Arial" w:cs="Arial"/>
          <w:bCs/>
          <w:sz w:val="20"/>
          <w:szCs w:val="20"/>
        </w:rPr>
        <w:t xml:space="preserve"> ABB Sp. </w:t>
      </w:r>
      <w:r w:rsidR="00EF6F8A" w:rsidRPr="001F4EDD">
        <w:rPr>
          <w:rFonts w:ascii="Arial" w:hAnsi="Arial" w:cs="Arial"/>
          <w:bCs/>
          <w:sz w:val="20"/>
          <w:szCs w:val="20"/>
        </w:rPr>
        <w:t>z</w:t>
      </w:r>
      <w:r w:rsidR="00BB7415" w:rsidRPr="001F4EDD">
        <w:rPr>
          <w:rFonts w:ascii="Arial" w:hAnsi="Arial" w:cs="Arial"/>
          <w:bCs/>
          <w:sz w:val="20"/>
          <w:szCs w:val="20"/>
        </w:rPr>
        <w:t xml:space="preserve"> o.o. oraz</w:t>
      </w:r>
      <w:r w:rsidRPr="001F4EDD">
        <w:rPr>
          <w:rFonts w:ascii="Arial" w:hAnsi="Arial" w:cs="Arial"/>
          <w:bCs/>
          <w:sz w:val="20"/>
          <w:szCs w:val="20"/>
        </w:rPr>
        <w:t xml:space="preserve"> ABB </w:t>
      </w:r>
      <w:proofErr w:type="spellStart"/>
      <w:r w:rsidRPr="001F4EDD">
        <w:rPr>
          <w:rFonts w:ascii="Arial" w:hAnsi="Arial" w:cs="Arial"/>
          <w:bCs/>
          <w:sz w:val="20"/>
          <w:szCs w:val="20"/>
        </w:rPr>
        <w:t>Cellier</w:t>
      </w:r>
      <w:proofErr w:type="spellEnd"/>
      <w:r w:rsidRPr="001F4EDD">
        <w:rPr>
          <w:rFonts w:ascii="Arial" w:hAnsi="Arial" w:cs="Arial"/>
          <w:bCs/>
          <w:sz w:val="20"/>
          <w:szCs w:val="20"/>
        </w:rPr>
        <w:t xml:space="preserve"> przy udziale </w:t>
      </w:r>
      <w:r w:rsidR="00EF6F8A" w:rsidRPr="001F4EDD">
        <w:rPr>
          <w:rFonts w:ascii="Arial" w:hAnsi="Arial" w:cs="Arial"/>
          <w:bCs/>
          <w:sz w:val="20"/>
          <w:szCs w:val="20"/>
        </w:rPr>
        <w:t>Zamawiającego</w:t>
      </w:r>
      <w:r w:rsidRPr="001F4EDD">
        <w:rPr>
          <w:rFonts w:ascii="Arial" w:hAnsi="Arial" w:cs="Arial"/>
          <w:bCs/>
          <w:sz w:val="20"/>
          <w:szCs w:val="20"/>
        </w:rPr>
        <w:t xml:space="preserve">. </w:t>
      </w:r>
      <w:r w:rsidR="0084700C" w:rsidRPr="001F4EDD">
        <w:rPr>
          <w:rFonts w:ascii="Arial" w:hAnsi="Arial" w:cs="Arial"/>
          <w:bCs/>
          <w:sz w:val="20"/>
          <w:szCs w:val="20"/>
        </w:rPr>
        <w:t>Zakres musi</w:t>
      </w:r>
      <w:r w:rsidRPr="001F4EDD">
        <w:rPr>
          <w:rFonts w:ascii="Arial" w:hAnsi="Arial" w:cs="Arial"/>
          <w:bCs/>
          <w:sz w:val="20"/>
          <w:szCs w:val="20"/>
        </w:rPr>
        <w:t xml:space="preserve"> obejmować:</w:t>
      </w:r>
    </w:p>
    <w:p w14:paraId="191AB39C" w14:textId="77777777" w:rsidR="00DF6C48" w:rsidRPr="001F4EDD" w:rsidRDefault="00DF6C48" w:rsidP="0084700C">
      <w:pPr>
        <w:pStyle w:val="Akapitzlist"/>
        <w:numPr>
          <w:ilvl w:val="0"/>
          <w:numId w:val="30"/>
        </w:numPr>
        <w:spacing w:before="60"/>
        <w:jc w:val="both"/>
        <w:rPr>
          <w:rFonts w:ascii="Arial" w:hAnsi="Arial" w:cs="Arial"/>
          <w:bCs/>
          <w:sz w:val="20"/>
          <w:szCs w:val="20"/>
        </w:rPr>
      </w:pPr>
      <w:r w:rsidRPr="001F4EDD">
        <w:rPr>
          <w:rFonts w:ascii="Arial" w:hAnsi="Arial" w:cs="Arial"/>
          <w:bCs/>
          <w:sz w:val="20"/>
          <w:szCs w:val="20"/>
        </w:rPr>
        <w:t>weryfikację dodanych elementów graficznych dla nowej instalacji;</w:t>
      </w:r>
    </w:p>
    <w:p w14:paraId="30691621" w14:textId="23D4E999" w:rsidR="00DF6C48" w:rsidRPr="001F4EDD" w:rsidRDefault="00DF6C48" w:rsidP="0084700C">
      <w:pPr>
        <w:pStyle w:val="Akapitzlist"/>
        <w:numPr>
          <w:ilvl w:val="0"/>
          <w:numId w:val="30"/>
        </w:numPr>
        <w:spacing w:before="60"/>
        <w:jc w:val="both"/>
        <w:rPr>
          <w:rFonts w:ascii="Arial" w:hAnsi="Arial" w:cs="Arial"/>
          <w:bCs/>
          <w:sz w:val="20"/>
          <w:szCs w:val="20"/>
        </w:rPr>
      </w:pPr>
      <w:r w:rsidRPr="001F4EDD">
        <w:rPr>
          <w:rFonts w:ascii="Arial" w:hAnsi="Arial" w:cs="Arial"/>
          <w:bCs/>
          <w:sz w:val="20"/>
          <w:szCs w:val="20"/>
        </w:rPr>
        <w:t>sprawdzenie działania</w:t>
      </w:r>
      <w:r w:rsidR="00BB7415" w:rsidRPr="001F4EDD">
        <w:rPr>
          <w:rFonts w:ascii="Arial" w:hAnsi="Arial" w:cs="Arial"/>
          <w:bCs/>
          <w:sz w:val="20"/>
          <w:szCs w:val="20"/>
        </w:rPr>
        <w:t xml:space="preserve"> systemu </w:t>
      </w:r>
      <w:r w:rsidRPr="001F4EDD">
        <w:rPr>
          <w:rFonts w:ascii="Arial" w:hAnsi="Arial" w:cs="Arial"/>
          <w:bCs/>
          <w:sz w:val="20"/>
          <w:szCs w:val="20"/>
        </w:rPr>
        <w:t xml:space="preserve">DCS i </w:t>
      </w:r>
      <w:proofErr w:type="spellStart"/>
      <w:r w:rsidRPr="001F4EDD">
        <w:rPr>
          <w:rFonts w:ascii="Arial" w:hAnsi="Arial" w:cs="Arial"/>
          <w:bCs/>
          <w:sz w:val="20"/>
          <w:szCs w:val="20"/>
        </w:rPr>
        <w:t>Lubcel</w:t>
      </w:r>
      <w:proofErr w:type="spellEnd"/>
      <w:r w:rsidRPr="001F4EDD">
        <w:rPr>
          <w:rFonts w:ascii="Arial" w:hAnsi="Arial" w:cs="Arial"/>
          <w:bCs/>
          <w:sz w:val="20"/>
          <w:szCs w:val="20"/>
        </w:rPr>
        <w:t xml:space="preserve"> </w:t>
      </w:r>
      <w:r w:rsidR="00BB7415" w:rsidRPr="001F4EDD">
        <w:rPr>
          <w:rFonts w:ascii="Arial" w:hAnsi="Arial" w:cs="Arial"/>
          <w:bCs/>
          <w:sz w:val="20"/>
          <w:szCs w:val="20"/>
        </w:rPr>
        <w:t xml:space="preserve">na wskazanych przez </w:t>
      </w:r>
      <w:r w:rsidR="001A509B" w:rsidRPr="001F4EDD">
        <w:rPr>
          <w:rFonts w:ascii="Arial" w:hAnsi="Arial" w:cs="Arial"/>
          <w:bCs/>
          <w:sz w:val="20"/>
          <w:szCs w:val="20"/>
        </w:rPr>
        <w:t xml:space="preserve">Zamawiającego </w:t>
      </w:r>
      <w:r w:rsidR="00BB7415" w:rsidRPr="001F4EDD">
        <w:rPr>
          <w:rFonts w:ascii="Arial" w:hAnsi="Arial" w:cs="Arial"/>
          <w:bCs/>
          <w:sz w:val="20"/>
          <w:szCs w:val="20"/>
        </w:rPr>
        <w:t>stacjach w oparciu o opracowaną dokumentację i algorytmizację</w:t>
      </w:r>
      <w:r w:rsidRPr="001F4EDD">
        <w:rPr>
          <w:rFonts w:ascii="Arial" w:hAnsi="Arial" w:cs="Arial"/>
          <w:bCs/>
          <w:sz w:val="20"/>
          <w:szCs w:val="20"/>
        </w:rPr>
        <w:t>);</w:t>
      </w:r>
    </w:p>
    <w:p w14:paraId="4A82BB24" w14:textId="285A3E6A" w:rsidR="00DF6C48" w:rsidRPr="001F4EDD" w:rsidRDefault="00DF6C48" w:rsidP="0084700C">
      <w:pPr>
        <w:pStyle w:val="Akapitzlist"/>
        <w:numPr>
          <w:ilvl w:val="0"/>
          <w:numId w:val="30"/>
        </w:numPr>
        <w:spacing w:before="60"/>
        <w:jc w:val="both"/>
        <w:rPr>
          <w:rFonts w:ascii="Arial" w:hAnsi="Arial" w:cs="Arial"/>
          <w:bCs/>
          <w:sz w:val="20"/>
          <w:szCs w:val="20"/>
        </w:rPr>
      </w:pPr>
      <w:r w:rsidRPr="001F4EDD">
        <w:rPr>
          <w:rFonts w:ascii="Arial" w:hAnsi="Arial" w:cs="Arial"/>
          <w:bCs/>
          <w:sz w:val="20"/>
          <w:szCs w:val="20"/>
        </w:rPr>
        <w:t>sprawdzenie</w:t>
      </w:r>
      <w:r w:rsidR="00595FBF" w:rsidRPr="001F4EDD">
        <w:rPr>
          <w:rFonts w:ascii="Arial" w:hAnsi="Arial" w:cs="Arial"/>
          <w:bCs/>
          <w:sz w:val="20"/>
          <w:szCs w:val="20"/>
        </w:rPr>
        <w:t xml:space="preserve"> bezbłędnego, płynnego i w pełni </w:t>
      </w:r>
      <w:r w:rsidR="0084700C" w:rsidRPr="001F4EDD">
        <w:rPr>
          <w:rFonts w:ascii="Arial" w:hAnsi="Arial" w:cs="Arial"/>
          <w:bCs/>
          <w:sz w:val="20"/>
          <w:szCs w:val="20"/>
        </w:rPr>
        <w:t>automatycznej możliwości</w:t>
      </w:r>
      <w:r w:rsidRPr="001F4EDD">
        <w:rPr>
          <w:rFonts w:ascii="Arial" w:hAnsi="Arial" w:cs="Arial"/>
          <w:bCs/>
          <w:sz w:val="20"/>
          <w:szCs w:val="20"/>
        </w:rPr>
        <w:t xml:space="preserve"> wykonania receptur produkcyjnych </w:t>
      </w:r>
      <w:r w:rsidR="00AA750D" w:rsidRPr="001F4EDD">
        <w:rPr>
          <w:rFonts w:ascii="Arial" w:hAnsi="Arial" w:cs="Arial"/>
          <w:bCs/>
          <w:sz w:val="20"/>
          <w:szCs w:val="20"/>
        </w:rPr>
        <w:t xml:space="preserve">z </w:t>
      </w:r>
      <w:proofErr w:type="spellStart"/>
      <w:r w:rsidR="0084700C" w:rsidRPr="001F4EDD">
        <w:rPr>
          <w:rFonts w:ascii="Arial" w:hAnsi="Arial" w:cs="Arial"/>
          <w:bCs/>
          <w:sz w:val="20"/>
          <w:szCs w:val="20"/>
        </w:rPr>
        <w:t>blenderów</w:t>
      </w:r>
      <w:proofErr w:type="spellEnd"/>
      <w:r w:rsidR="0084700C" w:rsidRPr="001F4EDD">
        <w:rPr>
          <w:rFonts w:ascii="Arial" w:hAnsi="Arial" w:cs="Arial"/>
          <w:bCs/>
          <w:sz w:val="20"/>
          <w:szCs w:val="20"/>
        </w:rPr>
        <w:t xml:space="preserve"> SMB</w:t>
      </w:r>
      <w:r w:rsidRPr="001F4EDD">
        <w:rPr>
          <w:rFonts w:ascii="Arial" w:hAnsi="Arial" w:cs="Arial"/>
          <w:bCs/>
          <w:sz w:val="20"/>
          <w:szCs w:val="20"/>
        </w:rPr>
        <w:t xml:space="preserve">, </w:t>
      </w:r>
      <w:r w:rsidR="00AA750D" w:rsidRPr="001F4EDD">
        <w:rPr>
          <w:rFonts w:ascii="Arial" w:hAnsi="Arial" w:cs="Arial"/>
          <w:bCs/>
          <w:sz w:val="20"/>
          <w:szCs w:val="20"/>
        </w:rPr>
        <w:t xml:space="preserve">ZM51, </w:t>
      </w:r>
      <w:r w:rsidRPr="001F4EDD">
        <w:rPr>
          <w:rFonts w:ascii="Arial" w:hAnsi="Arial" w:cs="Arial"/>
          <w:bCs/>
          <w:sz w:val="20"/>
          <w:szCs w:val="20"/>
        </w:rPr>
        <w:t>ZM-61,</w:t>
      </w:r>
      <w:r w:rsidR="00AA750D" w:rsidRPr="001F4EDD">
        <w:rPr>
          <w:rFonts w:ascii="Arial" w:hAnsi="Arial" w:cs="Arial"/>
          <w:bCs/>
          <w:sz w:val="20"/>
          <w:szCs w:val="20"/>
        </w:rPr>
        <w:t xml:space="preserve"> ZM5,</w:t>
      </w:r>
      <w:r w:rsidRPr="001F4EDD">
        <w:rPr>
          <w:rFonts w:ascii="Arial" w:hAnsi="Arial" w:cs="Arial"/>
          <w:bCs/>
          <w:sz w:val="20"/>
          <w:szCs w:val="20"/>
        </w:rPr>
        <w:t xml:space="preserve"> ZM-6</w:t>
      </w:r>
      <w:r w:rsidR="00AA750D" w:rsidRPr="001F4EDD">
        <w:rPr>
          <w:rFonts w:ascii="Arial" w:hAnsi="Arial" w:cs="Arial"/>
          <w:bCs/>
          <w:sz w:val="20"/>
          <w:szCs w:val="20"/>
        </w:rPr>
        <w:t>, ZM7, ZM8</w:t>
      </w:r>
      <w:r w:rsidRPr="001F4EDD">
        <w:rPr>
          <w:rFonts w:ascii="Arial" w:hAnsi="Arial" w:cs="Arial"/>
          <w:bCs/>
          <w:sz w:val="20"/>
          <w:szCs w:val="20"/>
        </w:rPr>
        <w:t xml:space="preserve"> z wykorzystaniem DDU.</w:t>
      </w:r>
    </w:p>
    <w:p w14:paraId="4D9FCD75" w14:textId="2DC9B3A4" w:rsidR="00080A6C" w:rsidRPr="001F4EDD" w:rsidRDefault="00080A6C" w:rsidP="0084700C">
      <w:pPr>
        <w:pStyle w:val="Akapitzlist"/>
        <w:numPr>
          <w:ilvl w:val="0"/>
          <w:numId w:val="30"/>
        </w:numPr>
        <w:spacing w:before="60"/>
        <w:jc w:val="both"/>
        <w:rPr>
          <w:rFonts w:ascii="Arial" w:hAnsi="Arial" w:cs="Arial"/>
          <w:bCs/>
          <w:sz w:val="20"/>
          <w:szCs w:val="20"/>
        </w:rPr>
      </w:pPr>
      <w:r w:rsidRPr="001F4EDD">
        <w:rPr>
          <w:rFonts w:ascii="Arial" w:hAnsi="Arial" w:cs="Arial"/>
          <w:bCs/>
          <w:sz w:val="20"/>
          <w:szCs w:val="20"/>
        </w:rPr>
        <w:t>weryfikacja możliwości zestawiania tras ssawno-tłocznych do linii</w:t>
      </w:r>
      <w:r w:rsidR="00D93867" w:rsidRPr="001F4EDD">
        <w:rPr>
          <w:rFonts w:ascii="Arial" w:hAnsi="Arial" w:cs="Arial"/>
          <w:bCs/>
          <w:sz w:val="20"/>
          <w:szCs w:val="20"/>
        </w:rPr>
        <w:t xml:space="preserve"> konfek</w:t>
      </w:r>
      <w:r w:rsidR="00F17445" w:rsidRPr="001F4EDD">
        <w:rPr>
          <w:rFonts w:ascii="Arial" w:hAnsi="Arial" w:cs="Arial"/>
          <w:bCs/>
          <w:sz w:val="20"/>
          <w:szCs w:val="20"/>
        </w:rPr>
        <w:t>cyjnych</w:t>
      </w:r>
      <w:r w:rsidR="001D40AD" w:rsidRPr="001F4EDD">
        <w:rPr>
          <w:rFonts w:ascii="Arial" w:hAnsi="Arial" w:cs="Arial"/>
          <w:bCs/>
          <w:sz w:val="20"/>
          <w:szCs w:val="20"/>
        </w:rPr>
        <w:t xml:space="preserve"> </w:t>
      </w:r>
      <w:r w:rsidR="00D93867" w:rsidRPr="001F4EDD">
        <w:rPr>
          <w:rFonts w:ascii="Arial" w:hAnsi="Arial" w:cs="Arial"/>
          <w:bCs/>
          <w:sz w:val="20"/>
          <w:szCs w:val="20"/>
        </w:rPr>
        <w:t>i</w:t>
      </w:r>
      <w:r w:rsidR="00F17445" w:rsidRPr="001F4EDD">
        <w:rPr>
          <w:rFonts w:ascii="Arial" w:hAnsi="Arial" w:cs="Arial"/>
          <w:bCs/>
          <w:sz w:val="20"/>
          <w:szCs w:val="20"/>
        </w:rPr>
        <w:t xml:space="preserve"> </w:t>
      </w:r>
      <w:r w:rsidR="00D93867" w:rsidRPr="001F4EDD">
        <w:rPr>
          <w:rFonts w:ascii="Arial" w:hAnsi="Arial" w:cs="Arial"/>
          <w:bCs/>
          <w:sz w:val="20"/>
          <w:szCs w:val="20"/>
        </w:rPr>
        <w:t>na Terminal Załadunkowy</w:t>
      </w:r>
    </w:p>
    <w:p w14:paraId="1452350A" w14:textId="11CEB896" w:rsidR="00DF6C48" w:rsidRPr="001F4EDD" w:rsidRDefault="00DF6C48" w:rsidP="0084700C">
      <w:pPr>
        <w:pStyle w:val="Tekstpodstawowywcity2"/>
        <w:spacing w:before="60" w:line="240" w:lineRule="auto"/>
        <w:ind w:left="709"/>
        <w:jc w:val="both"/>
        <w:rPr>
          <w:rFonts w:ascii="Arial" w:hAnsi="Arial" w:cs="Arial"/>
          <w:b/>
          <w:color w:val="FF0000"/>
          <w:sz w:val="20"/>
          <w:szCs w:val="20"/>
        </w:rPr>
      </w:pPr>
      <w:r w:rsidRPr="001F4EDD">
        <w:rPr>
          <w:rFonts w:ascii="Arial" w:hAnsi="Arial" w:cs="Arial"/>
          <w:b/>
          <w:color w:val="FF0000"/>
          <w:sz w:val="20"/>
          <w:szCs w:val="20"/>
        </w:rPr>
        <w:t>UWAGA:</w:t>
      </w:r>
    </w:p>
    <w:p w14:paraId="1D0F81EF" w14:textId="24640235" w:rsidR="0071512C" w:rsidRPr="001F4EDD" w:rsidRDefault="00DF6C48" w:rsidP="0084700C">
      <w:pPr>
        <w:pStyle w:val="Akapitzlist"/>
        <w:numPr>
          <w:ilvl w:val="2"/>
          <w:numId w:val="21"/>
        </w:numPr>
        <w:spacing w:before="60"/>
        <w:jc w:val="both"/>
        <w:rPr>
          <w:rFonts w:ascii="Arial" w:hAnsi="Arial" w:cs="Arial"/>
          <w:bCs/>
          <w:i/>
          <w:iCs/>
          <w:sz w:val="20"/>
          <w:szCs w:val="20"/>
        </w:rPr>
      </w:pPr>
      <w:r w:rsidRPr="00AE5A1F">
        <w:rPr>
          <w:rFonts w:ascii="Arial" w:hAnsi="Arial" w:cs="Arial"/>
          <w:bCs/>
          <w:i/>
          <w:iCs/>
          <w:sz w:val="20"/>
          <w:szCs w:val="20"/>
        </w:rPr>
        <w:t xml:space="preserve">Testy oprogramowania (symulacji) muszą być zrealizowane przed testami końcowymi (SAT) </w:t>
      </w:r>
    </w:p>
    <w:p w14:paraId="6E636D96" w14:textId="77777777" w:rsidR="00972E6A" w:rsidRPr="00AE5A1F" w:rsidRDefault="00972E6A" w:rsidP="0084700C">
      <w:pPr>
        <w:pStyle w:val="Akapitzlist"/>
        <w:spacing w:before="60"/>
        <w:ind w:left="993"/>
        <w:jc w:val="both"/>
        <w:rPr>
          <w:rFonts w:ascii="Arial" w:hAnsi="Arial" w:cs="Arial"/>
          <w:bCs/>
          <w:i/>
          <w:iCs/>
          <w:sz w:val="20"/>
          <w:szCs w:val="20"/>
        </w:rPr>
      </w:pPr>
    </w:p>
    <w:p w14:paraId="11380402" w14:textId="309F2D95" w:rsidR="00EF6A1C" w:rsidRPr="00AE5A1F" w:rsidRDefault="0071512C" w:rsidP="00750A0B">
      <w:pPr>
        <w:pStyle w:val="Akapitzlist"/>
        <w:numPr>
          <w:ilvl w:val="1"/>
          <w:numId w:val="40"/>
        </w:numPr>
        <w:suppressAutoHyphens/>
        <w:spacing w:before="60"/>
        <w:ind w:left="851" w:hanging="709"/>
        <w:jc w:val="both"/>
        <w:rPr>
          <w:rFonts w:ascii="Arial" w:hAnsi="Arial" w:cs="Arial"/>
          <w:b/>
          <w:bCs/>
          <w:sz w:val="20"/>
          <w:szCs w:val="20"/>
        </w:rPr>
      </w:pPr>
      <w:r w:rsidRPr="00AE5A1F">
        <w:rPr>
          <w:rFonts w:ascii="Arial" w:hAnsi="Arial" w:cs="Arial"/>
          <w:b/>
          <w:bCs/>
          <w:sz w:val="20"/>
          <w:szCs w:val="20"/>
        </w:rPr>
        <w:t>T</w:t>
      </w:r>
      <w:r w:rsidR="00DF6C48" w:rsidRPr="00AE5A1F">
        <w:rPr>
          <w:rFonts w:ascii="Arial" w:hAnsi="Arial" w:cs="Arial"/>
          <w:b/>
          <w:bCs/>
          <w:sz w:val="20"/>
          <w:szCs w:val="20"/>
        </w:rPr>
        <w:t>esty końcowe (SAT), rozruch technologiczny</w:t>
      </w:r>
      <w:r w:rsidR="00EF6F8A" w:rsidRPr="001F4EDD">
        <w:rPr>
          <w:rFonts w:ascii="Arial" w:hAnsi="Arial" w:cs="Arial"/>
          <w:b/>
          <w:bCs/>
          <w:sz w:val="20"/>
          <w:szCs w:val="20"/>
        </w:rPr>
        <w:t>:</w:t>
      </w:r>
    </w:p>
    <w:p w14:paraId="15F73065" w14:textId="563BCA53" w:rsidR="008346BF" w:rsidRDefault="008346BF" w:rsidP="00750A0B">
      <w:pPr>
        <w:pStyle w:val="Tekstpodstawowywcity2"/>
        <w:numPr>
          <w:ilvl w:val="2"/>
          <w:numId w:val="40"/>
        </w:numPr>
        <w:spacing w:before="60" w:line="240" w:lineRule="auto"/>
        <w:ind w:left="993"/>
        <w:jc w:val="both"/>
        <w:rPr>
          <w:rFonts w:ascii="Arial" w:hAnsi="Arial" w:cs="Arial"/>
          <w:bCs/>
          <w:sz w:val="20"/>
          <w:szCs w:val="20"/>
        </w:rPr>
      </w:pPr>
      <w:r w:rsidRPr="00B93C64">
        <w:rPr>
          <w:rFonts w:ascii="Arial" w:hAnsi="Arial" w:cs="Arial"/>
          <w:bCs/>
          <w:sz w:val="20"/>
          <w:szCs w:val="20"/>
        </w:rPr>
        <w:t xml:space="preserve">Przed przystąpieniem do testów </w:t>
      </w:r>
      <w:r w:rsidR="00EF6A1C" w:rsidRPr="00B93C64">
        <w:rPr>
          <w:rFonts w:ascii="Arial" w:hAnsi="Arial" w:cs="Arial"/>
          <w:bCs/>
          <w:sz w:val="20"/>
          <w:szCs w:val="20"/>
        </w:rPr>
        <w:t>końcowych</w:t>
      </w:r>
      <w:r w:rsidRPr="00B93C64">
        <w:rPr>
          <w:rFonts w:ascii="Arial" w:hAnsi="Arial" w:cs="Arial"/>
          <w:bCs/>
          <w:sz w:val="20"/>
          <w:szCs w:val="20"/>
        </w:rPr>
        <w:t xml:space="preserve"> Wykonawca musi: </w:t>
      </w:r>
    </w:p>
    <w:p w14:paraId="5821192A" w14:textId="2D4BD7C5" w:rsidR="00EF6A1C" w:rsidRPr="00B93C64" w:rsidRDefault="003E2E21" w:rsidP="0084700C">
      <w:pPr>
        <w:pStyle w:val="Akapitzlist"/>
        <w:numPr>
          <w:ilvl w:val="0"/>
          <w:numId w:val="31"/>
        </w:numPr>
        <w:spacing w:before="60"/>
        <w:jc w:val="both"/>
        <w:rPr>
          <w:rFonts w:ascii="Arial" w:hAnsi="Arial" w:cs="Arial"/>
          <w:bCs/>
          <w:sz w:val="20"/>
          <w:szCs w:val="20"/>
        </w:rPr>
      </w:pPr>
      <w:r w:rsidRPr="00B93C64">
        <w:rPr>
          <w:rFonts w:ascii="Arial" w:hAnsi="Arial" w:cs="Arial"/>
          <w:bCs/>
          <w:sz w:val="20"/>
          <w:szCs w:val="20"/>
        </w:rPr>
        <w:t>P</w:t>
      </w:r>
      <w:r w:rsidR="008346BF" w:rsidRPr="00B93C64">
        <w:rPr>
          <w:rFonts w:ascii="Arial" w:hAnsi="Arial" w:cs="Arial"/>
          <w:bCs/>
          <w:sz w:val="20"/>
          <w:szCs w:val="20"/>
        </w:rPr>
        <w:t>otwierdzić</w:t>
      </w:r>
      <w:r w:rsidRPr="00B93C64">
        <w:rPr>
          <w:rFonts w:ascii="Arial" w:hAnsi="Arial" w:cs="Arial"/>
          <w:bCs/>
          <w:sz w:val="20"/>
          <w:szCs w:val="20"/>
        </w:rPr>
        <w:t xml:space="preserve"> dodatkowo</w:t>
      </w:r>
      <w:r w:rsidR="008346BF" w:rsidRPr="00B93C64">
        <w:rPr>
          <w:rFonts w:ascii="Arial" w:hAnsi="Arial" w:cs="Arial"/>
          <w:bCs/>
          <w:sz w:val="20"/>
          <w:szCs w:val="20"/>
        </w:rPr>
        <w:t xml:space="preserve"> zakończenie prac z wszystkich branż</w:t>
      </w:r>
    </w:p>
    <w:p w14:paraId="0713479E" w14:textId="51A17529" w:rsidR="00EF6A1C" w:rsidRPr="00B93C64" w:rsidRDefault="003E2E21" w:rsidP="0084700C">
      <w:pPr>
        <w:pStyle w:val="Akapitzlist"/>
        <w:numPr>
          <w:ilvl w:val="0"/>
          <w:numId w:val="31"/>
        </w:numPr>
        <w:spacing w:before="60"/>
        <w:jc w:val="both"/>
        <w:rPr>
          <w:rFonts w:ascii="Arial" w:hAnsi="Arial" w:cs="Arial"/>
          <w:bCs/>
          <w:sz w:val="20"/>
          <w:szCs w:val="20"/>
        </w:rPr>
      </w:pPr>
      <w:r w:rsidRPr="00B93C64">
        <w:rPr>
          <w:rFonts w:ascii="Arial" w:hAnsi="Arial" w:cs="Arial"/>
          <w:bCs/>
          <w:sz w:val="20"/>
          <w:szCs w:val="20"/>
        </w:rPr>
        <w:t>P</w:t>
      </w:r>
      <w:r w:rsidR="008346BF" w:rsidRPr="00B93C64">
        <w:rPr>
          <w:rFonts w:ascii="Arial" w:hAnsi="Arial" w:cs="Arial"/>
          <w:bCs/>
          <w:sz w:val="20"/>
          <w:szCs w:val="20"/>
        </w:rPr>
        <w:t xml:space="preserve">rzeprowadzić i potwierdzić pozytywnie rozruchy z wszystkich branż </w:t>
      </w:r>
    </w:p>
    <w:p w14:paraId="42FB7076" w14:textId="237466C1" w:rsidR="008346BF" w:rsidRPr="00B93C64" w:rsidRDefault="0084700C" w:rsidP="0084700C">
      <w:pPr>
        <w:pStyle w:val="Akapitzlist"/>
        <w:numPr>
          <w:ilvl w:val="0"/>
          <w:numId w:val="31"/>
        </w:numPr>
        <w:spacing w:before="60"/>
        <w:jc w:val="both"/>
        <w:rPr>
          <w:rFonts w:ascii="Arial" w:hAnsi="Arial" w:cs="Arial"/>
          <w:bCs/>
          <w:sz w:val="20"/>
          <w:szCs w:val="20"/>
        </w:rPr>
      </w:pPr>
      <w:r w:rsidRPr="00B93C64">
        <w:rPr>
          <w:rFonts w:ascii="Arial" w:hAnsi="Arial" w:cs="Arial"/>
          <w:bCs/>
          <w:sz w:val="20"/>
          <w:szCs w:val="20"/>
        </w:rPr>
        <w:t>Przeprowadzić i</w:t>
      </w:r>
      <w:r w:rsidR="008346BF" w:rsidRPr="00B93C64">
        <w:rPr>
          <w:rFonts w:ascii="Arial" w:hAnsi="Arial" w:cs="Arial"/>
          <w:bCs/>
          <w:sz w:val="20"/>
          <w:szCs w:val="20"/>
        </w:rPr>
        <w:t xml:space="preserve"> potwierdzić </w:t>
      </w:r>
      <w:r w:rsidRPr="00B93C64">
        <w:rPr>
          <w:rFonts w:ascii="Arial" w:hAnsi="Arial" w:cs="Arial"/>
          <w:bCs/>
          <w:sz w:val="20"/>
          <w:szCs w:val="20"/>
        </w:rPr>
        <w:t>wszystkie szkolenia</w:t>
      </w:r>
      <w:r w:rsidR="008346BF" w:rsidRPr="00B93C64">
        <w:rPr>
          <w:rFonts w:ascii="Arial" w:hAnsi="Arial" w:cs="Arial"/>
          <w:bCs/>
          <w:sz w:val="20"/>
          <w:szCs w:val="20"/>
        </w:rPr>
        <w:t xml:space="preserve"> dla obsługi i służb utrzymania ruchu</w:t>
      </w:r>
      <w:r w:rsidR="00082313" w:rsidRPr="00B93C64">
        <w:rPr>
          <w:rFonts w:ascii="Arial" w:hAnsi="Arial" w:cs="Arial"/>
          <w:bCs/>
          <w:sz w:val="20"/>
          <w:szCs w:val="20"/>
        </w:rPr>
        <w:t>;</w:t>
      </w:r>
      <w:r w:rsidR="008346BF" w:rsidRPr="00B93C64">
        <w:rPr>
          <w:rFonts w:ascii="Arial" w:hAnsi="Arial" w:cs="Arial"/>
          <w:bCs/>
          <w:sz w:val="20"/>
          <w:szCs w:val="20"/>
        </w:rPr>
        <w:t xml:space="preserve"> </w:t>
      </w:r>
    </w:p>
    <w:p w14:paraId="3BF3E74A" w14:textId="77777777" w:rsidR="00EF6A1C" w:rsidRPr="00B93C64" w:rsidRDefault="00EF6A1C" w:rsidP="0084700C">
      <w:pPr>
        <w:pStyle w:val="Tekstpodstawowywcity2"/>
        <w:spacing w:before="60" w:line="240" w:lineRule="auto"/>
        <w:ind w:left="709"/>
        <w:jc w:val="both"/>
        <w:rPr>
          <w:rFonts w:ascii="Arial" w:hAnsi="Arial" w:cs="Arial"/>
          <w:b/>
          <w:color w:val="FF0000"/>
          <w:sz w:val="20"/>
          <w:szCs w:val="20"/>
        </w:rPr>
      </w:pPr>
      <w:r w:rsidRPr="00B93C64">
        <w:rPr>
          <w:rFonts w:ascii="Arial" w:hAnsi="Arial" w:cs="Arial"/>
          <w:b/>
          <w:color w:val="FF0000"/>
          <w:sz w:val="20"/>
          <w:szCs w:val="20"/>
        </w:rPr>
        <w:t>UWAGA:</w:t>
      </w:r>
    </w:p>
    <w:p w14:paraId="149D8D0D" w14:textId="273BE2A1" w:rsidR="00EF6A1C" w:rsidRPr="00AE5A1F" w:rsidRDefault="00EF6A1C" w:rsidP="0084700C">
      <w:pPr>
        <w:pStyle w:val="Tekstpodstawowywcity2"/>
        <w:spacing w:before="60" w:line="240" w:lineRule="auto"/>
        <w:ind w:left="993"/>
        <w:jc w:val="both"/>
        <w:rPr>
          <w:rFonts w:ascii="Arial" w:hAnsi="Arial" w:cs="Arial"/>
          <w:i/>
          <w:iCs/>
          <w:sz w:val="20"/>
          <w:szCs w:val="20"/>
        </w:rPr>
      </w:pPr>
      <w:r w:rsidRPr="00B93C64">
        <w:rPr>
          <w:rFonts w:ascii="Arial" w:hAnsi="Arial" w:cs="Arial"/>
          <w:bCs/>
          <w:i/>
          <w:iCs/>
          <w:sz w:val="20"/>
          <w:szCs w:val="20"/>
        </w:rPr>
        <w:t xml:space="preserve">Szkolenia w </w:t>
      </w:r>
      <w:r w:rsidRPr="00B93C64">
        <w:rPr>
          <w:rFonts w:ascii="Arial" w:hAnsi="Arial" w:cs="Arial"/>
          <w:i/>
          <w:iCs/>
          <w:sz w:val="20"/>
          <w:szCs w:val="20"/>
        </w:rPr>
        <w:t>siedzibie Zamawiającego (min. po 2 terminy niżej wymienionych szkoleń uzgodnionych z Zamawiającym) przeprowadzone</w:t>
      </w:r>
      <w:r w:rsidRPr="00AE5A1F">
        <w:rPr>
          <w:rFonts w:ascii="Arial" w:hAnsi="Arial" w:cs="Arial"/>
          <w:i/>
          <w:iCs/>
          <w:sz w:val="20"/>
          <w:szCs w:val="20"/>
        </w:rPr>
        <w:t xml:space="preserve"> w języku polskim (lub z tłumaczem) potwierdzone podpisami uczestników obejmują:</w:t>
      </w:r>
    </w:p>
    <w:p w14:paraId="7B38E364" w14:textId="77777777" w:rsidR="00EF6A1C" w:rsidRPr="00AE5A1F" w:rsidRDefault="00EF6A1C" w:rsidP="0084700C">
      <w:pPr>
        <w:pStyle w:val="Tekstpodstawowywcity2"/>
        <w:numPr>
          <w:ilvl w:val="1"/>
          <w:numId w:val="13"/>
        </w:numPr>
        <w:spacing w:before="60" w:line="240" w:lineRule="auto"/>
        <w:ind w:left="1843"/>
        <w:jc w:val="both"/>
        <w:rPr>
          <w:rFonts w:ascii="Arial" w:hAnsi="Arial" w:cs="Arial"/>
          <w:i/>
          <w:iCs/>
          <w:sz w:val="20"/>
          <w:szCs w:val="20"/>
        </w:rPr>
      </w:pPr>
      <w:r w:rsidRPr="00AE5A1F">
        <w:rPr>
          <w:rFonts w:ascii="Arial" w:hAnsi="Arial" w:cs="Arial"/>
          <w:i/>
          <w:iCs/>
          <w:sz w:val="20"/>
          <w:szCs w:val="20"/>
        </w:rPr>
        <w:t xml:space="preserve">Szkolenia stanowiskowe z obsługi urządzeń, narzędzi oraz oprogramowania systemu sterowania, </w:t>
      </w:r>
    </w:p>
    <w:p w14:paraId="507871F5" w14:textId="77777777" w:rsidR="00EF6A1C" w:rsidRPr="00AE5A1F" w:rsidRDefault="00EF6A1C" w:rsidP="0084700C">
      <w:pPr>
        <w:pStyle w:val="Tekstpodstawowywcity2"/>
        <w:numPr>
          <w:ilvl w:val="1"/>
          <w:numId w:val="13"/>
        </w:numPr>
        <w:spacing w:before="60" w:line="240" w:lineRule="auto"/>
        <w:ind w:left="1843"/>
        <w:jc w:val="both"/>
        <w:rPr>
          <w:rFonts w:ascii="Arial" w:hAnsi="Arial" w:cs="Arial"/>
          <w:i/>
          <w:iCs/>
          <w:sz w:val="20"/>
          <w:szCs w:val="20"/>
        </w:rPr>
      </w:pPr>
      <w:r w:rsidRPr="00AE5A1F">
        <w:rPr>
          <w:rFonts w:ascii="Arial" w:hAnsi="Arial" w:cs="Arial"/>
          <w:i/>
          <w:iCs/>
          <w:sz w:val="20"/>
          <w:szCs w:val="20"/>
        </w:rPr>
        <w:t>Szkolenia służb technicznych z diagnostyki usterek, procedury postepowania w sytuacjach awaryjnych oraz standardowych czynności eksploatacyjno- konserwacyjnych.</w:t>
      </w:r>
    </w:p>
    <w:p w14:paraId="37B89CF2" w14:textId="77777777" w:rsidR="00EF6A1C" w:rsidRPr="00AE5A1F" w:rsidRDefault="00EF6A1C" w:rsidP="0084700C">
      <w:pPr>
        <w:pStyle w:val="Tekstpodstawowywcity2"/>
        <w:numPr>
          <w:ilvl w:val="1"/>
          <w:numId w:val="13"/>
        </w:numPr>
        <w:spacing w:before="60" w:line="240" w:lineRule="auto"/>
        <w:ind w:left="1843"/>
        <w:jc w:val="both"/>
        <w:rPr>
          <w:rFonts w:ascii="Arial" w:hAnsi="Arial" w:cs="Arial"/>
          <w:i/>
          <w:iCs/>
          <w:sz w:val="20"/>
          <w:szCs w:val="20"/>
        </w:rPr>
      </w:pPr>
      <w:r w:rsidRPr="00AE5A1F">
        <w:rPr>
          <w:rFonts w:ascii="Arial" w:hAnsi="Arial" w:cs="Arial"/>
          <w:i/>
          <w:iCs/>
          <w:sz w:val="20"/>
          <w:szCs w:val="20"/>
        </w:rPr>
        <w:t xml:space="preserve">Szkolenia inżynieryjne – w zakresie systemu DCS i LUBCEL. </w:t>
      </w:r>
    </w:p>
    <w:p w14:paraId="36A14645" w14:textId="0850F7B9" w:rsidR="003E2E21" w:rsidRPr="001F4EDD" w:rsidRDefault="002D6699" w:rsidP="0084700C">
      <w:pPr>
        <w:pStyle w:val="Tekstpodstawowywcity2"/>
        <w:spacing w:before="60" w:line="240" w:lineRule="auto"/>
        <w:ind w:left="993"/>
        <w:jc w:val="both"/>
        <w:rPr>
          <w:rFonts w:ascii="Arial" w:hAnsi="Arial" w:cs="Arial"/>
          <w:bCs/>
          <w:i/>
          <w:iCs/>
          <w:sz w:val="20"/>
          <w:szCs w:val="20"/>
        </w:rPr>
      </w:pPr>
      <w:r>
        <w:rPr>
          <w:rFonts w:ascii="Arial" w:hAnsi="Arial" w:cs="Arial"/>
          <w:bCs/>
          <w:i/>
          <w:iCs/>
          <w:sz w:val="20"/>
          <w:szCs w:val="20"/>
        </w:rPr>
        <w:t>Liczba</w:t>
      </w:r>
      <w:r w:rsidR="003E2E21" w:rsidRPr="00AE5A1F">
        <w:rPr>
          <w:rFonts w:ascii="Arial" w:hAnsi="Arial" w:cs="Arial"/>
          <w:bCs/>
          <w:i/>
          <w:iCs/>
          <w:sz w:val="20"/>
          <w:szCs w:val="20"/>
        </w:rPr>
        <w:t xml:space="preserve"> osób zostanie wskazana przez Zamawiającego przed szkoleniem</w:t>
      </w:r>
      <w:r w:rsidR="00966F54" w:rsidRPr="00AE5A1F">
        <w:rPr>
          <w:rFonts w:ascii="Arial" w:hAnsi="Arial" w:cs="Arial"/>
          <w:bCs/>
          <w:i/>
          <w:iCs/>
          <w:sz w:val="20"/>
          <w:szCs w:val="20"/>
        </w:rPr>
        <w:t>.</w:t>
      </w:r>
    </w:p>
    <w:p w14:paraId="10E501D1" w14:textId="77777777" w:rsidR="00082313" w:rsidRPr="00AE5A1F" w:rsidRDefault="00082313" w:rsidP="0084700C">
      <w:pPr>
        <w:pStyle w:val="Tekstpodstawowywcity2"/>
        <w:spacing w:before="60" w:line="240" w:lineRule="auto"/>
        <w:ind w:left="993"/>
        <w:jc w:val="both"/>
        <w:rPr>
          <w:rFonts w:ascii="Arial" w:hAnsi="Arial" w:cs="Arial"/>
          <w:bCs/>
          <w:i/>
          <w:iCs/>
          <w:sz w:val="20"/>
          <w:szCs w:val="20"/>
        </w:rPr>
      </w:pPr>
    </w:p>
    <w:p w14:paraId="2BDC467A" w14:textId="156EB89B" w:rsidR="003E2E21" w:rsidRPr="001F4EDD" w:rsidRDefault="003E2E21" w:rsidP="0084700C">
      <w:pPr>
        <w:pStyle w:val="Akapitzlist"/>
        <w:numPr>
          <w:ilvl w:val="0"/>
          <w:numId w:val="31"/>
        </w:numPr>
        <w:spacing w:before="60"/>
        <w:jc w:val="both"/>
        <w:rPr>
          <w:rFonts w:ascii="Arial" w:hAnsi="Arial" w:cs="Arial"/>
          <w:bCs/>
          <w:sz w:val="20"/>
          <w:szCs w:val="20"/>
        </w:rPr>
      </w:pPr>
      <w:r w:rsidRPr="001F4EDD">
        <w:rPr>
          <w:rFonts w:ascii="Arial" w:hAnsi="Arial" w:cs="Arial"/>
          <w:bCs/>
          <w:sz w:val="20"/>
          <w:szCs w:val="20"/>
        </w:rPr>
        <w:t>D</w:t>
      </w:r>
      <w:r w:rsidR="008346BF" w:rsidRPr="001F4EDD">
        <w:rPr>
          <w:rFonts w:ascii="Arial" w:hAnsi="Arial" w:cs="Arial"/>
          <w:bCs/>
          <w:sz w:val="20"/>
          <w:szCs w:val="20"/>
        </w:rPr>
        <w:t xml:space="preserve">ostarczyć </w:t>
      </w:r>
      <w:r w:rsidR="00082313" w:rsidRPr="001F4EDD">
        <w:rPr>
          <w:rFonts w:ascii="Arial" w:hAnsi="Arial" w:cs="Arial"/>
          <w:bCs/>
          <w:sz w:val="20"/>
          <w:szCs w:val="20"/>
        </w:rPr>
        <w:t xml:space="preserve">oryginał prawomocnej decyzji </w:t>
      </w:r>
      <w:r w:rsidR="008346BF" w:rsidRPr="001F4EDD">
        <w:rPr>
          <w:rFonts w:ascii="Arial" w:hAnsi="Arial" w:cs="Arial"/>
          <w:bCs/>
          <w:sz w:val="20"/>
          <w:szCs w:val="20"/>
        </w:rPr>
        <w:t>pozwoleni</w:t>
      </w:r>
      <w:r w:rsidR="00082313" w:rsidRPr="001F4EDD">
        <w:rPr>
          <w:rFonts w:ascii="Arial" w:hAnsi="Arial" w:cs="Arial"/>
          <w:bCs/>
          <w:sz w:val="20"/>
          <w:szCs w:val="20"/>
        </w:rPr>
        <w:t>a</w:t>
      </w:r>
      <w:r w:rsidR="008346BF" w:rsidRPr="001F4EDD">
        <w:rPr>
          <w:rFonts w:ascii="Arial" w:hAnsi="Arial" w:cs="Arial"/>
          <w:bCs/>
          <w:sz w:val="20"/>
          <w:szCs w:val="20"/>
        </w:rPr>
        <w:t xml:space="preserve"> na użytkowanie</w:t>
      </w:r>
      <w:r w:rsidR="00082313" w:rsidRPr="001F4EDD">
        <w:rPr>
          <w:rFonts w:ascii="Arial" w:hAnsi="Arial" w:cs="Arial"/>
          <w:bCs/>
          <w:sz w:val="20"/>
          <w:szCs w:val="20"/>
        </w:rPr>
        <w:t>;</w:t>
      </w:r>
    </w:p>
    <w:p w14:paraId="44FD9B46" w14:textId="665735C5" w:rsidR="008346BF" w:rsidRPr="001F4EDD" w:rsidRDefault="00082313" w:rsidP="0084700C">
      <w:pPr>
        <w:pStyle w:val="Akapitzlist"/>
        <w:numPr>
          <w:ilvl w:val="0"/>
          <w:numId w:val="31"/>
        </w:numPr>
        <w:spacing w:before="60"/>
        <w:jc w:val="both"/>
        <w:rPr>
          <w:rFonts w:ascii="Arial" w:hAnsi="Arial" w:cs="Arial"/>
          <w:bCs/>
          <w:sz w:val="20"/>
          <w:szCs w:val="20"/>
        </w:rPr>
      </w:pPr>
      <w:r w:rsidRPr="001F4EDD">
        <w:rPr>
          <w:rFonts w:ascii="Arial" w:hAnsi="Arial" w:cs="Arial"/>
          <w:bCs/>
          <w:sz w:val="20"/>
          <w:szCs w:val="20"/>
        </w:rPr>
        <w:lastRenderedPageBreak/>
        <w:t>D</w:t>
      </w:r>
      <w:r w:rsidR="008346BF" w:rsidRPr="001F4EDD">
        <w:rPr>
          <w:rFonts w:ascii="Arial" w:hAnsi="Arial" w:cs="Arial"/>
          <w:bCs/>
          <w:sz w:val="20"/>
          <w:szCs w:val="20"/>
        </w:rPr>
        <w:t>odatkowo zweryfikować prawidłowość wykonania inwestycji pod kątem zgodności z dokumentacją wykonawczą</w:t>
      </w:r>
      <w:r w:rsidRPr="001F4EDD">
        <w:rPr>
          <w:rFonts w:ascii="Arial" w:hAnsi="Arial" w:cs="Arial"/>
          <w:bCs/>
          <w:sz w:val="20"/>
          <w:szCs w:val="20"/>
        </w:rPr>
        <w:t xml:space="preserve">. Wymagana pisemna </w:t>
      </w:r>
      <w:r w:rsidR="008346BF" w:rsidRPr="001F4EDD">
        <w:rPr>
          <w:rFonts w:ascii="Arial" w:hAnsi="Arial" w:cs="Arial"/>
          <w:bCs/>
          <w:sz w:val="20"/>
          <w:szCs w:val="20"/>
        </w:rPr>
        <w:t>akceptacj</w:t>
      </w:r>
      <w:r w:rsidRPr="001F4EDD">
        <w:rPr>
          <w:rFonts w:ascii="Arial" w:hAnsi="Arial" w:cs="Arial"/>
          <w:bCs/>
          <w:sz w:val="20"/>
          <w:szCs w:val="20"/>
        </w:rPr>
        <w:t>a</w:t>
      </w:r>
      <w:r w:rsidR="008346BF" w:rsidRPr="001F4EDD">
        <w:rPr>
          <w:rFonts w:ascii="Arial" w:hAnsi="Arial" w:cs="Arial"/>
          <w:bCs/>
          <w:sz w:val="20"/>
          <w:szCs w:val="20"/>
        </w:rPr>
        <w:t xml:space="preserve"> Nadzoru autorskiego</w:t>
      </w:r>
      <w:r w:rsidRPr="001F4EDD">
        <w:rPr>
          <w:rFonts w:ascii="Arial" w:hAnsi="Arial" w:cs="Arial"/>
          <w:bCs/>
          <w:sz w:val="20"/>
          <w:szCs w:val="20"/>
        </w:rPr>
        <w:t>;</w:t>
      </w:r>
    </w:p>
    <w:p w14:paraId="503A9F13" w14:textId="73966F67" w:rsidR="008346BF" w:rsidRPr="00B93C64" w:rsidRDefault="008346BF" w:rsidP="0084700C">
      <w:pPr>
        <w:pStyle w:val="Akapitzlist"/>
        <w:numPr>
          <w:ilvl w:val="0"/>
          <w:numId w:val="31"/>
        </w:numPr>
        <w:spacing w:before="60"/>
        <w:jc w:val="both"/>
        <w:rPr>
          <w:rFonts w:ascii="Arial" w:hAnsi="Arial" w:cs="Arial"/>
          <w:bCs/>
          <w:sz w:val="20"/>
          <w:szCs w:val="20"/>
        </w:rPr>
      </w:pPr>
      <w:r w:rsidRPr="00B93C64">
        <w:rPr>
          <w:rFonts w:ascii="Arial" w:hAnsi="Arial" w:cs="Arial"/>
          <w:bCs/>
          <w:sz w:val="20"/>
          <w:szCs w:val="20"/>
        </w:rPr>
        <w:t xml:space="preserve">Brak realizacji </w:t>
      </w:r>
      <w:r w:rsidR="00166193" w:rsidRPr="00B93C64">
        <w:rPr>
          <w:rFonts w:ascii="Arial" w:hAnsi="Arial" w:cs="Arial"/>
          <w:bCs/>
          <w:sz w:val="20"/>
          <w:szCs w:val="20"/>
        </w:rPr>
        <w:t>powyższych punktów</w:t>
      </w:r>
      <w:r w:rsidR="00972E6A">
        <w:rPr>
          <w:rFonts w:ascii="Arial" w:hAnsi="Arial" w:cs="Arial"/>
          <w:bCs/>
          <w:sz w:val="20"/>
          <w:szCs w:val="20"/>
        </w:rPr>
        <w:t xml:space="preserve"> (od ,,a” do ,,e”)</w:t>
      </w:r>
      <w:r w:rsidR="00166193" w:rsidRPr="00B93C64">
        <w:rPr>
          <w:rFonts w:ascii="Arial" w:hAnsi="Arial" w:cs="Arial"/>
          <w:bCs/>
          <w:sz w:val="20"/>
          <w:szCs w:val="20"/>
        </w:rPr>
        <w:t xml:space="preserve"> </w:t>
      </w:r>
      <w:r w:rsidRPr="00B93C64">
        <w:rPr>
          <w:rFonts w:ascii="Arial" w:hAnsi="Arial" w:cs="Arial"/>
          <w:bCs/>
          <w:sz w:val="20"/>
          <w:szCs w:val="20"/>
        </w:rPr>
        <w:t>limituje możliwość rozpoczęcia testów końcowych (SAT)</w:t>
      </w:r>
      <w:r w:rsidR="00082313" w:rsidRPr="00B93C64">
        <w:rPr>
          <w:rFonts w:ascii="Arial" w:hAnsi="Arial" w:cs="Arial"/>
          <w:bCs/>
          <w:sz w:val="20"/>
          <w:szCs w:val="20"/>
        </w:rPr>
        <w:t>;</w:t>
      </w:r>
    </w:p>
    <w:p w14:paraId="19AB32C2" w14:textId="76A17EFF" w:rsidR="00FB1533" w:rsidRPr="00AE5A1F" w:rsidRDefault="008346BF" w:rsidP="00750A0B">
      <w:pPr>
        <w:pStyle w:val="Tekstpodstawowywcity2"/>
        <w:numPr>
          <w:ilvl w:val="2"/>
          <w:numId w:val="40"/>
        </w:numPr>
        <w:spacing w:before="60" w:line="240" w:lineRule="auto"/>
        <w:ind w:left="993"/>
        <w:jc w:val="both"/>
        <w:rPr>
          <w:rFonts w:ascii="Arial" w:hAnsi="Arial" w:cs="Arial"/>
          <w:bCs/>
          <w:sz w:val="20"/>
          <w:szCs w:val="20"/>
        </w:rPr>
      </w:pPr>
      <w:r w:rsidRPr="001F4EDD">
        <w:rPr>
          <w:rFonts w:ascii="Arial" w:hAnsi="Arial" w:cs="Arial"/>
          <w:bCs/>
          <w:sz w:val="20"/>
          <w:szCs w:val="20"/>
        </w:rPr>
        <w:t xml:space="preserve">Szczegółowy zakres testów SAT i rozruchu technologicznego zostanie przygotowany przez </w:t>
      </w:r>
      <w:r w:rsidR="001A509B" w:rsidRPr="001F4EDD">
        <w:rPr>
          <w:rFonts w:ascii="Arial" w:hAnsi="Arial" w:cs="Arial"/>
          <w:bCs/>
          <w:sz w:val="20"/>
          <w:szCs w:val="20"/>
        </w:rPr>
        <w:t xml:space="preserve">Zamawiającego </w:t>
      </w:r>
      <w:r w:rsidRPr="001F4EDD">
        <w:rPr>
          <w:rFonts w:ascii="Arial" w:hAnsi="Arial" w:cs="Arial"/>
          <w:bCs/>
          <w:sz w:val="20"/>
          <w:szCs w:val="20"/>
        </w:rPr>
        <w:t>na podstawie zaakceptowanego opisu algorytmizacji (dotyczy wszystkich blokad bezpieczeństwa, w tym krytycznych i technologicznych) oraz sterowania procesem.</w:t>
      </w:r>
      <w:r w:rsidR="00FB1533" w:rsidRPr="001F4EDD">
        <w:rPr>
          <w:rFonts w:ascii="Arial" w:hAnsi="Arial" w:cs="Arial"/>
          <w:bCs/>
          <w:sz w:val="20"/>
          <w:szCs w:val="20"/>
        </w:rPr>
        <w:br/>
      </w:r>
      <w:r w:rsidRPr="00AE5A1F">
        <w:rPr>
          <w:rFonts w:ascii="Arial" w:hAnsi="Arial" w:cs="Arial"/>
          <w:bCs/>
          <w:sz w:val="20"/>
          <w:szCs w:val="20"/>
        </w:rPr>
        <w:t>W pierwszym etapie testy należy przeprowadzić w formie symulacji (</w:t>
      </w:r>
      <w:r w:rsidR="007571C3" w:rsidRPr="00AE5A1F">
        <w:rPr>
          <w:rFonts w:ascii="Arial" w:hAnsi="Arial" w:cs="Arial"/>
          <w:bCs/>
          <w:sz w:val="20"/>
          <w:szCs w:val="20"/>
        </w:rPr>
        <w:t>tam,</w:t>
      </w:r>
      <w:r w:rsidRPr="00AE5A1F">
        <w:rPr>
          <w:rFonts w:ascii="Arial" w:hAnsi="Arial" w:cs="Arial"/>
          <w:bCs/>
          <w:sz w:val="20"/>
          <w:szCs w:val="20"/>
        </w:rPr>
        <w:t xml:space="preserve"> gdzie to możliwe).</w:t>
      </w:r>
      <w:r w:rsidR="00FB1533" w:rsidRPr="001F4EDD">
        <w:rPr>
          <w:rFonts w:ascii="Arial" w:hAnsi="Arial" w:cs="Arial"/>
          <w:bCs/>
          <w:sz w:val="20"/>
          <w:szCs w:val="20"/>
        </w:rPr>
        <w:t xml:space="preserve"> </w:t>
      </w:r>
      <w:r w:rsidR="00FB1533" w:rsidRPr="001F4EDD">
        <w:rPr>
          <w:rFonts w:ascii="Arial" w:hAnsi="Arial" w:cs="Arial"/>
          <w:bCs/>
          <w:sz w:val="20"/>
          <w:szCs w:val="20"/>
        </w:rPr>
        <w:br/>
      </w:r>
      <w:r w:rsidRPr="00AE5A1F">
        <w:rPr>
          <w:rFonts w:ascii="Arial" w:hAnsi="Arial" w:cs="Arial"/>
          <w:bCs/>
          <w:sz w:val="20"/>
          <w:szCs w:val="20"/>
        </w:rPr>
        <w:t>Oprócz powyższego, głównym zadaniem testów jest weryfikacja parametrów</w:t>
      </w:r>
      <w:r w:rsidR="0057638F" w:rsidRPr="00AE5A1F">
        <w:rPr>
          <w:rFonts w:ascii="Arial" w:hAnsi="Arial" w:cs="Arial"/>
          <w:bCs/>
          <w:sz w:val="20"/>
          <w:szCs w:val="20"/>
        </w:rPr>
        <w:t xml:space="preserve"> </w:t>
      </w:r>
      <w:r w:rsidRPr="00AE5A1F">
        <w:rPr>
          <w:rFonts w:ascii="Arial" w:hAnsi="Arial" w:cs="Arial"/>
          <w:bCs/>
          <w:sz w:val="20"/>
          <w:szCs w:val="20"/>
        </w:rPr>
        <w:t>gwarantowanych, które należy przeprowadzić na produkcie właściwym lub zamiennym w zależności od uzgodnień z Zamawiającym.</w:t>
      </w:r>
      <w:r w:rsidR="00FB1533" w:rsidRPr="001F4EDD">
        <w:rPr>
          <w:rFonts w:ascii="Arial" w:hAnsi="Arial" w:cs="Arial"/>
          <w:bCs/>
          <w:sz w:val="20"/>
          <w:szCs w:val="20"/>
        </w:rPr>
        <w:t xml:space="preserve"> </w:t>
      </w:r>
    </w:p>
    <w:p w14:paraId="61322F47" w14:textId="7C6BB9A1" w:rsidR="00FB1533" w:rsidRPr="00AE5A1F" w:rsidRDefault="008346BF" w:rsidP="0084700C">
      <w:pPr>
        <w:pStyle w:val="Tekstpodstawowywcity2"/>
        <w:spacing w:before="60" w:line="240" w:lineRule="auto"/>
        <w:ind w:left="993"/>
        <w:jc w:val="both"/>
        <w:rPr>
          <w:rFonts w:ascii="Arial" w:hAnsi="Arial" w:cs="Arial"/>
          <w:bCs/>
          <w:sz w:val="20"/>
          <w:szCs w:val="20"/>
        </w:rPr>
      </w:pPr>
      <w:r w:rsidRPr="00AE5A1F">
        <w:rPr>
          <w:rFonts w:ascii="Arial" w:hAnsi="Arial" w:cs="Arial"/>
          <w:bCs/>
          <w:sz w:val="20"/>
          <w:szCs w:val="20"/>
        </w:rPr>
        <w:t xml:space="preserve">Ostateczny wybór receptur zostanie podany 2 miesiące przed rozpoczęciem testów w zależności od aktualnego </w:t>
      </w:r>
      <w:r w:rsidR="0057638F" w:rsidRPr="00AE5A1F">
        <w:rPr>
          <w:rFonts w:ascii="Arial" w:hAnsi="Arial" w:cs="Arial"/>
          <w:bCs/>
          <w:sz w:val="20"/>
          <w:szCs w:val="20"/>
        </w:rPr>
        <w:t>dostępu</w:t>
      </w:r>
      <w:r w:rsidRPr="00AE5A1F">
        <w:rPr>
          <w:rFonts w:ascii="Arial" w:hAnsi="Arial" w:cs="Arial"/>
          <w:bCs/>
          <w:sz w:val="20"/>
          <w:szCs w:val="20"/>
        </w:rPr>
        <w:t xml:space="preserve"> surowc</w:t>
      </w:r>
      <w:r w:rsidR="0057638F" w:rsidRPr="00AE5A1F">
        <w:rPr>
          <w:rFonts w:ascii="Arial" w:hAnsi="Arial" w:cs="Arial"/>
          <w:bCs/>
          <w:sz w:val="20"/>
          <w:szCs w:val="20"/>
        </w:rPr>
        <w:t>ów</w:t>
      </w:r>
      <w:r w:rsidR="00FB1533" w:rsidRPr="001F4EDD">
        <w:rPr>
          <w:rFonts w:ascii="Arial" w:hAnsi="Arial" w:cs="Arial"/>
          <w:bCs/>
          <w:sz w:val="20"/>
          <w:szCs w:val="20"/>
        </w:rPr>
        <w:t>.</w:t>
      </w:r>
    </w:p>
    <w:p w14:paraId="05F6FE4A" w14:textId="4BBD5A1C" w:rsidR="008346BF" w:rsidRDefault="008346BF" w:rsidP="0084700C">
      <w:pPr>
        <w:pStyle w:val="Tekstpodstawowywcity2"/>
        <w:spacing w:before="60" w:line="240" w:lineRule="auto"/>
        <w:ind w:left="993"/>
        <w:jc w:val="both"/>
        <w:rPr>
          <w:rFonts w:ascii="Arial" w:hAnsi="Arial" w:cs="Arial"/>
        </w:rPr>
      </w:pPr>
      <w:r w:rsidRPr="00AE5A1F">
        <w:rPr>
          <w:rFonts w:ascii="Arial" w:hAnsi="Arial" w:cs="Arial"/>
          <w:bCs/>
          <w:sz w:val="20"/>
          <w:szCs w:val="20"/>
        </w:rPr>
        <w:t>Należy założyć, że testy SAT będą trwały min. 3 tygodnie, z uwagi na bieżące plany produkcyjne Zamawiającego.</w:t>
      </w:r>
      <w:r w:rsidRPr="00AE5A1F">
        <w:rPr>
          <w:rFonts w:ascii="Arial" w:hAnsi="Arial" w:cs="Arial"/>
        </w:rPr>
        <w:t xml:space="preserve"> </w:t>
      </w:r>
    </w:p>
    <w:p w14:paraId="6F861DEB" w14:textId="77777777" w:rsidR="008346BF" w:rsidRPr="001F4EDD" w:rsidRDefault="008346BF" w:rsidP="00750A0B">
      <w:pPr>
        <w:pStyle w:val="Tekstpodstawowywcity2"/>
        <w:numPr>
          <w:ilvl w:val="2"/>
          <w:numId w:val="40"/>
        </w:numPr>
        <w:spacing w:before="60" w:line="240" w:lineRule="auto"/>
        <w:ind w:left="993"/>
        <w:jc w:val="both"/>
        <w:rPr>
          <w:rFonts w:ascii="Arial" w:hAnsi="Arial" w:cs="Arial"/>
          <w:bCs/>
          <w:sz w:val="20"/>
          <w:szCs w:val="20"/>
          <w:u w:val="single"/>
        </w:rPr>
      </w:pPr>
      <w:r w:rsidRPr="001F4EDD">
        <w:rPr>
          <w:rFonts w:ascii="Arial" w:hAnsi="Arial" w:cs="Arial"/>
          <w:bCs/>
          <w:sz w:val="20"/>
          <w:szCs w:val="20"/>
          <w:u w:val="single"/>
        </w:rPr>
        <w:t>Testy można podzielić na:</w:t>
      </w:r>
    </w:p>
    <w:p w14:paraId="58982F64" w14:textId="77777777" w:rsidR="008346BF" w:rsidRPr="001F4EDD" w:rsidRDefault="008346BF" w:rsidP="0084700C">
      <w:pPr>
        <w:pStyle w:val="Akapitzlist"/>
        <w:numPr>
          <w:ilvl w:val="0"/>
          <w:numId w:val="6"/>
        </w:numPr>
        <w:suppressAutoHyphens/>
        <w:spacing w:before="60"/>
        <w:jc w:val="both"/>
        <w:rPr>
          <w:rFonts w:ascii="Arial" w:hAnsi="Arial" w:cs="Arial"/>
          <w:bCs/>
          <w:sz w:val="20"/>
          <w:szCs w:val="20"/>
        </w:rPr>
      </w:pPr>
      <w:r w:rsidRPr="001F4EDD">
        <w:rPr>
          <w:rFonts w:ascii="Arial" w:hAnsi="Arial" w:cs="Arial"/>
          <w:bCs/>
          <w:sz w:val="20"/>
          <w:szCs w:val="20"/>
        </w:rPr>
        <w:t>Wydajnościowe dla nowej infrastruktury dotyczą:</w:t>
      </w:r>
    </w:p>
    <w:p w14:paraId="14DB5D7D" w14:textId="0BD1DE13" w:rsidR="008346BF" w:rsidRPr="00972E6A" w:rsidRDefault="008346BF" w:rsidP="0084700C">
      <w:pPr>
        <w:pStyle w:val="Akapitzlist"/>
        <w:numPr>
          <w:ilvl w:val="0"/>
          <w:numId w:val="32"/>
        </w:numPr>
        <w:spacing w:before="60"/>
        <w:jc w:val="both"/>
        <w:rPr>
          <w:rFonts w:ascii="Arial" w:hAnsi="Arial" w:cs="Arial"/>
          <w:bCs/>
          <w:sz w:val="20"/>
          <w:szCs w:val="20"/>
        </w:rPr>
      </w:pPr>
      <w:r w:rsidRPr="00972E6A">
        <w:rPr>
          <w:rFonts w:ascii="Arial" w:hAnsi="Arial" w:cs="Arial"/>
          <w:bCs/>
          <w:sz w:val="20"/>
          <w:szCs w:val="20"/>
        </w:rPr>
        <w:t>Pomp rozładunkowych zbiorników ZP17 do ZP20 (sprawdzenie możliwości uzyskania wydajności min. i max. dla każdego zbiornika)</w:t>
      </w:r>
      <w:r w:rsidR="0057638F" w:rsidRPr="00972E6A">
        <w:rPr>
          <w:rFonts w:ascii="Arial" w:hAnsi="Arial" w:cs="Arial"/>
          <w:bCs/>
          <w:sz w:val="20"/>
          <w:szCs w:val="20"/>
        </w:rPr>
        <w:t xml:space="preserve"> </w:t>
      </w:r>
      <w:r w:rsidRPr="00972E6A">
        <w:rPr>
          <w:rFonts w:ascii="Arial" w:hAnsi="Arial" w:cs="Arial"/>
          <w:bCs/>
          <w:sz w:val="20"/>
          <w:szCs w:val="20"/>
        </w:rPr>
        <w:t>podczas:</w:t>
      </w:r>
    </w:p>
    <w:p w14:paraId="594E148E" w14:textId="5A678DBB" w:rsidR="008346BF" w:rsidRPr="00972E6A" w:rsidRDefault="002A6F24" w:rsidP="0084700C">
      <w:pPr>
        <w:pStyle w:val="Akapitzlist"/>
        <w:numPr>
          <w:ilvl w:val="0"/>
          <w:numId w:val="32"/>
        </w:numPr>
        <w:spacing w:before="60"/>
        <w:jc w:val="both"/>
        <w:rPr>
          <w:rFonts w:ascii="Arial" w:hAnsi="Arial" w:cs="Arial"/>
          <w:bCs/>
          <w:sz w:val="20"/>
          <w:szCs w:val="20"/>
        </w:rPr>
      </w:pPr>
      <w:r w:rsidRPr="00972E6A">
        <w:rPr>
          <w:rFonts w:ascii="Arial" w:hAnsi="Arial" w:cs="Arial"/>
          <w:bCs/>
          <w:sz w:val="20"/>
          <w:szCs w:val="20"/>
        </w:rPr>
        <w:t>Z</w:t>
      </w:r>
      <w:r w:rsidR="008346BF" w:rsidRPr="00972E6A">
        <w:rPr>
          <w:rFonts w:ascii="Arial" w:hAnsi="Arial" w:cs="Arial"/>
          <w:bCs/>
          <w:sz w:val="20"/>
          <w:szCs w:val="20"/>
        </w:rPr>
        <w:t xml:space="preserve">aładunku autocystern samochodowych </w:t>
      </w:r>
    </w:p>
    <w:p w14:paraId="56B63092" w14:textId="7169B9DC" w:rsidR="008346BF" w:rsidRPr="00972E6A" w:rsidRDefault="002A6F24" w:rsidP="0084700C">
      <w:pPr>
        <w:pStyle w:val="Akapitzlist"/>
        <w:numPr>
          <w:ilvl w:val="0"/>
          <w:numId w:val="32"/>
        </w:numPr>
        <w:spacing w:before="60"/>
        <w:jc w:val="both"/>
        <w:rPr>
          <w:rFonts w:ascii="Arial" w:hAnsi="Arial" w:cs="Arial"/>
          <w:bCs/>
          <w:sz w:val="20"/>
          <w:szCs w:val="20"/>
        </w:rPr>
      </w:pPr>
      <w:r w:rsidRPr="00972E6A">
        <w:rPr>
          <w:rFonts w:ascii="Arial" w:hAnsi="Arial" w:cs="Arial"/>
          <w:bCs/>
          <w:sz w:val="20"/>
          <w:szCs w:val="20"/>
        </w:rPr>
        <w:t>P</w:t>
      </w:r>
      <w:r w:rsidR="008346BF" w:rsidRPr="00972E6A">
        <w:rPr>
          <w:rFonts w:ascii="Arial" w:hAnsi="Arial" w:cs="Arial"/>
          <w:bCs/>
          <w:sz w:val="20"/>
          <w:szCs w:val="20"/>
        </w:rPr>
        <w:t xml:space="preserve">ełnienia </w:t>
      </w:r>
      <w:r w:rsidR="0084700C" w:rsidRPr="00972E6A">
        <w:rPr>
          <w:rFonts w:ascii="Arial" w:hAnsi="Arial" w:cs="Arial"/>
          <w:bCs/>
          <w:sz w:val="20"/>
          <w:szCs w:val="20"/>
        </w:rPr>
        <w:t>na liniach</w:t>
      </w:r>
      <w:r w:rsidR="008346BF" w:rsidRPr="00972E6A">
        <w:rPr>
          <w:rFonts w:ascii="Arial" w:hAnsi="Arial" w:cs="Arial"/>
          <w:bCs/>
          <w:sz w:val="20"/>
          <w:szCs w:val="20"/>
        </w:rPr>
        <w:t xml:space="preserve"> konfekcyjnych w kilku wariantach:</w:t>
      </w:r>
      <w:r w:rsidRPr="00972E6A">
        <w:rPr>
          <w:rFonts w:ascii="Arial" w:hAnsi="Arial" w:cs="Arial"/>
          <w:bCs/>
          <w:sz w:val="20"/>
          <w:szCs w:val="20"/>
        </w:rPr>
        <w:t xml:space="preserve"> </w:t>
      </w:r>
      <w:r w:rsidR="008346BF" w:rsidRPr="00972E6A">
        <w:rPr>
          <w:rFonts w:ascii="Arial" w:hAnsi="Arial" w:cs="Arial"/>
          <w:bCs/>
          <w:sz w:val="20"/>
          <w:szCs w:val="20"/>
        </w:rPr>
        <w:t>np. praca tylko na jednej linii (min. wydajność</w:t>
      </w:r>
      <w:r w:rsidR="0084700C" w:rsidRPr="00972E6A">
        <w:rPr>
          <w:rFonts w:ascii="Arial" w:hAnsi="Arial" w:cs="Arial"/>
          <w:bCs/>
          <w:sz w:val="20"/>
          <w:szCs w:val="20"/>
        </w:rPr>
        <w:t>), praca</w:t>
      </w:r>
      <w:r w:rsidR="008346BF" w:rsidRPr="00972E6A">
        <w:rPr>
          <w:rFonts w:ascii="Arial" w:hAnsi="Arial" w:cs="Arial"/>
          <w:bCs/>
          <w:sz w:val="20"/>
          <w:szCs w:val="20"/>
        </w:rPr>
        <w:t xml:space="preserve"> </w:t>
      </w:r>
      <w:r w:rsidR="0084700C" w:rsidRPr="00972E6A">
        <w:rPr>
          <w:rFonts w:ascii="Arial" w:hAnsi="Arial" w:cs="Arial"/>
          <w:bCs/>
          <w:sz w:val="20"/>
          <w:szCs w:val="20"/>
        </w:rPr>
        <w:t>przy dwóch</w:t>
      </w:r>
      <w:r w:rsidR="008346BF" w:rsidRPr="00972E6A">
        <w:rPr>
          <w:rFonts w:ascii="Arial" w:hAnsi="Arial" w:cs="Arial"/>
          <w:bCs/>
          <w:sz w:val="20"/>
          <w:szCs w:val="20"/>
        </w:rPr>
        <w:t xml:space="preserve">, trzech lub czterech liniach (max. </w:t>
      </w:r>
      <w:r w:rsidR="0057638F" w:rsidRPr="00972E6A">
        <w:rPr>
          <w:rFonts w:ascii="Arial" w:hAnsi="Arial" w:cs="Arial"/>
          <w:bCs/>
          <w:sz w:val="20"/>
          <w:szCs w:val="20"/>
        </w:rPr>
        <w:t>wydajność</w:t>
      </w:r>
      <w:r w:rsidR="008346BF" w:rsidRPr="00972E6A">
        <w:rPr>
          <w:rFonts w:ascii="Arial" w:hAnsi="Arial" w:cs="Arial"/>
          <w:bCs/>
          <w:sz w:val="20"/>
          <w:szCs w:val="20"/>
        </w:rPr>
        <w:t>);</w:t>
      </w:r>
    </w:p>
    <w:p w14:paraId="2672287B" w14:textId="2A74A848" w:rsidR="008346BF" w:rsidRPr="00972E6A" w:rsidRDefault="002A6F24" w:rsidP="0084700C">
      <w:pPr>
        <w:pStyle w:val="Akapitzlist"/>
        <w:numPr>
          <w:ilvl w:val="0"/>
          <w:numId w:val="32"/>
        </w:numPr>
        <w:spacing w:before="60"/>
        <w:jc w:val="both"/>
        <w:rPr>
          <w:rFonts w:ascii="Arial" w:hAnsi="Arial" w:cs="Arial"/>
          <w:bCs/>
          <w:sz w:val="20"/>
          <w:szCs w:val="20"/>
        </w:rPr>
      </w:pPr>
      <w:r w:rsidRPr="00972E6A">
        <w:rPr>
          <w:rFonts w:ascii="Arial" w:hAnsi="Arial" w:cs="Arial"/>
          <w:bCs/>
          <w:sz w:val="20"/>
          <w:szCs w:val="20"/>
        </w:rPr>
        <w:t>S</w:t>
      </w:r>
      <w:r w:rsidR="008346BF" w:rsidRPr="00972E6A">
        <w:rPr>
          <w:rFonts w:ascii="Arial" w:hAnsi="Arial" w:cs="Arial"/>
          <w:bCs/>
          <w:sz w:val="20"/>
          <w:szCs w:val="20"/>
        </w:rPr>
        <w:t xml:space="preserve">prawdzenie możliwości jednoczesnego załadunku na autocysterny i pełnienia na liniach konfekcyjnych. - ustalenia możliwego wariantu pracy. </w:t>
      </w:r>
    </w:p>
    <w:p w14:paraId="0487CF8D" w14:textId="58688FD2" w:rsidR="008346BF" w:rsidRPr="00972E6A" w:rsidRDefault="002A6F24" w:rsidP="0084700C">
      <w:pPr>
        <w:pStyle w:val="Akapitzlist"/>
        <w:numPr>
          <w:ilvl w:val="0"/>
          <w:numId w:val="32"/>
        </w:numPr>
        <w:spacing w:before="60"/>
        <w:jc w:val="both"/>
        <w:rPr>
          <w:rFonts w:ascii="Arial" w:hAnsi="Arial" w:cs="Arial"/>
          <w:bCs/>
          <w:sz w:val="20"/>
          <w:szCs w:val="20"/>
        </w:rPr>
      </w:pPr>
      <w:r w:rsidRPr="00972E6A">
        <w:rPr>
          <w:rFonts w:ascii="Arial" w:hAnsi="Arial" w:cs="Arial"/>
          <w:bCs/>
          <w:sz w:val="20"/>
          <w:szCs w:val="20"/>
        </w:rPr>
        <w:t>C</w:t>
      </w:r>
      <w:r w:rsidR="0057638F" w:rsidRPr="00972E6A">
        <w:rPr>
          <w:rFonts w:ascii="Arial" w:hAnsi="Arial" w:cs="Arial"/>
          <w:bCs/>
          <w:sz w:val="20"/>
          <w:szCs w:val="20"/>
        </w:rPr>
        <w:t>yrkulacji</w:t>
      </w:r>
      <w:r w:rsidR="008346BF" w:rsidRPr="00972E6A">
        <w:rPr>
          <w:rFonts w:ascii="Arial" w:hAnsi="Arial" w:cs="Arial"/>
          <w:bCs/>
          <w:sz w:val="20"/>
          <w:szCs w:val="20"/>
        </w:rPr>
        <w:t xml:space="preserve"> na każdym zbiorniku.</w:t>
      </w:r>
    </w:p>
    <w:p w14:paraId="41D0D382" w14:textId="77777777" w:rsidR="008346BF" w:rsidRPr="001F4EDD" w:rsidRDefault="008346BF" w:rsidP="0084700C">
      <w:pPr>
        <w:pStyle w:val="Akapitzlist"/>
        <w:numPr>
          <w:ilvl w:val="0"/>
          <w:numId w:val="6"/>
        </w:numPr>
        <w:suppressAutoHyphens/>
        <w:spacing w:before="60"/>
        <w:jc w:val="both"/>
        <w:rPr>
          <w:rFonts w:ascii="Arial" w:hAnsi="Arial" w:cs="Arial"/>
          <w:bCs/>
          <w:sz w:val="20"/>
          <w:szCs w:val="20"/>
        </w:rPr>
      </w:pPr>
      <w:r w:rsidRPr="001F4EDD">
        <w:rPr>
          <w:rFonts w:ascii="Arial" w:hAnsi="Arial" w:cs="Arial"/>
          <w:bCs/>
          <w:sz w:val="20"/>
          <w:szCs w:val="20"/>
        </w:rPr>
        <w:t>Wydajnościowe z uwzględnieniem istniejącej infrastruktury w celu weryfikacji dotychczasowych wydajności (sprawdzenie min. i max. wydajności)</w:t>
      </w:r>
    </w:p>
    <w:p w14:paraId="05B0864E" w14:textId="271E69A8" w:rsidR="008346BF" w:rsidRPr="001F4EDD" w:rsidRDefault="008346BF" w:rsidP="0084700C">
      <w:pPr>
        <w:pStyle w:val="Akapitzlist"/>
        <w:numPr>
          <w:ilvl w:val="0"/>
          <w:numId w:val="33"/>
        </w:numPr>
        <w:spacing w:before="60"/>
        <w:jc w:val="both"/>
        <w:rPr>
          <w:rFonts w:ascii="Arial" w:hAnsi="Arial" w:cs="Arial"/>
          <w:bCs/>
          <w:sz w:val="20"/>
          <w:szCs w:val="20"/>
        </w:rPr>
      </w:pPr>
      <w:r w:rsidRPr="001F4EDD">
        <w:rPr>
          <w:rFonts w:ascii="Arial" w:hAnsi="Arial" w:cs="Arial"/>
          <w:bCs/>
          <w:sz w:val="20"/>
          <w:szCs w:val="20"/>
        </w:rPr>
        <w:t xml:space="preserve">Przepompowanie przez SMB </w:t>
      </w:r>
    </w:p>
    <w:p w14:paraId="601D0347" w14:textId="3F59C3C8" w:rsidR="008346BF" w:rsidRPr="001F4EDD" w:rsidRDefault="008346BF" w:rsidP="0084700C">
      <w:pPr>
        <w:pStyle w:val="Akapitzlist"/>
        <w:numPr>
          <w:ilvl w:val="0"/>
          <w:numId w:val="33"/>
        </w:numPr>
        <w:spacing w:before="60"/>
        <w:jc w:val="both"/>
        <w:rPr>
          <w:rFonts w:ascii="Arial" w:hAnsi="Arial" w:cs="Arial"/>
          <w:bCs/>
          <w:sz w:val="20"/>
          <w:szCs w:val="20"/>
        </w:rPr>
      </w:pPr>
      <w:r w:rsidRPr="001F4EDD">
        <w:rPr>
          <w:rFonts w:ascii="Arial" w:hAnsi="Arial" w:cs="Arial"/>
          <w:bCs/>
          <w:sz w:val="20"/>
          <w:szCs w:val="20"/>
        </w:rPr>
        <w:t>Pompowanie z ZM51 i ZM61</w:t>
      </w:r>
    </w:p>
    <w:p w14:paraId="54139A51" w14:textId="77777777" w:rsidR="008346BF" w:rsidRDefault="008346BF" w:rsidP="0084700C">
      <w:pPr>
        <w:pStyle w:val="Akapitzlist"/>
        <w:numPr>
          <w:ilvl w:val="0"/>
          <w:numId w:val="33"/>
        </w:numPr>
        <w:spacing w:before="60"/>
        <w:jc w:val="both"/>
        <w:rPr>
          <w:rFonts w:ascii="Arial" w:hAnsi="Arial" w:cs="Arial"/>
          <w:bCs/>
          <w:sz w:val="20"/>
          <w:szCs w:val="20"/>
        </w:rPr>
      </w:pPr>
      <w:r w:rsidRPr="001F4EDD">
        <w:rPr>
          <w:rFonts w:ascii="Arial" w:hAnsi="Arial" w:cs="Arial"/>
          <w:bCs/>
          <w:sz w:val="20"/>
          <w:szCs w:val="20"/>
        </w:rPr>
        <w:t>Pompowanie z wykorzystaniem instalacji DDU</w:t>
      </w:r>
    </w:p>
    <w:p w14:paraId="0F15FCDE" w14:textId="77777777" w:rsidR="00972E6A" w:rsidRPr="001F4EDD" w:rsidRDefault="00972E6A" w:rsidP="0084700C">
      <w:pPr>
        <w:pStyle w:val="Akapitzlist"/>
        <w:spacing w:before="60"/>
        <w:ind w:left="1855"/>
        <w:jc w:val="both"/>
        <w:rPr>
          <w:rFonts w:ascii="Arial" w:hAnsi="Arial" w:cs="Arial"/>
          <w:bCs/>
          <w:sz w:val="20"/>
          <w:szCs w:val="20"/>
        </w:rPr>
      </w:pPr>
    </w:p>
    <w:p w14:paraId="61179070" w14:textId="69A97622" w:rsidR="008346BF" w:rsidRPr="001F4EDD" w:rsidRDefault="008346BF" w:rsidP="0084700C">
      <w:pPr>
        <w:pStyle w:val="Akapitzlist"/>
        <w:autoSpaceDE w:val="0"/>
        <w:autoSpaceDN w:val="0"/>
        <w:adjustRightInd w:val="0"/>
        <w:spacing w:before="60"/>
        <w:ind w:left="1056"/>
        <w:rPr>
          <w:rFonts w:ascii="Arial" w:hAnsi="Arial" w:cs="Arial"/>
          <w:sz w:val="20"/>
          <w:szCs w:val="20"/>
        </w:rPr>
      </w:pPr>
      <w:r w:rsidRPr="001F4EDD">
        <w:rPr>
          <w:rFonts w:ascii="Arial" w:hAnsi="Arial" w:cs="Arial"/>
          <w:sz w:val="20"/>
          <w:szCs w:val="20"/>
        </w:rPr>
        <w:t>Weryfikacja będzie odbywała się na podstawie wagi, przepływomierzy,</w:t>
      </w:r>
      <w:r w:rsidR="007367D2" w:rsidRPr="001F4EDD">
        <w:rPr>
          <w:rFonts w:ascii="Arial" w:hAnsi="Arial" w:cs="Arial"/>
          <w:sz w:val="20"/>
          <w:szCs w:val="20"/>
        </w:rPr>
        <w:t xml:space="preserve"> </w:t>
      </w:r>
      <w:r w:rsidRPr="001F4EDD">
        <w:rPr>
          <w:rFonts w:ascii="Arial" w:hAnsi="Arial" w:cs="Arial"/>
          <w:sz w:val="20"/>
          <w:szCs w:val="20"/>
        </w:rPr>
        <w:t>pomiarach na</w:t>
      </w:r>
      <w:r w:rsidR="00CA3749" w:rsidRPr="001F4EDD">
        <w:rPr>
          <w:rFonts w:ascii="Arial" w:hAnsi="Arial" w:cs="Arial"/>
          <w:sz w:val="20"/>
          <w:szCs w:val="20"/>
        </w:rPr>
        <w:t xml:space="preserve"> </w:t>
      </w:r>
      <w:r w:rsidRPr="001F4EDD">
        <w:rPr>
          <w:rFonts w:ascii="Arial" w:hAnsi="Arial" w:cs="Arial"/>
          <w:sz w:val="20"/>
          <w:szCs w:val="20"/>
        </w:rPr>
        <w:t xml:space="preserve">zbiornikach i aparatach i czasu danej operacji w wykorzystaniem DCS i </w:t>
      </w:r>
      <w:proofErr w:type="spellStart"/>
      <w:r w:rsidRPr="001F4EDD">
        <w:rPr>
          <w:rFonts w:ascii="Arial" w:hAnsi="Arial" w:cs="Arial"/>
          <w:sz w:val="20"/>
          <w:szCs w:val="20"/>
        </w:rPr>
        <w:t>Lubcel</w:t>
      </w:r>
      <w:proofErr w:type="spellEnd"/>
      <w:r w:rsidR="00CA3749" w:rsidRPr="001F4EDD">
        <w:rPr>
          <w:rFonts w:ascii="Arial" w:hAnsi="Arial" w:cs="Arial"/>
          <w:sz w:val="20"/>
          <w:szCs w:val="20"/>
        </w:rPr>
        <w:t>.</w:t>
      </w:r>
    </w:p>
    <w:p w14:paraId="600D0C00" w14:textId="77777777" w:rsidR="008346BF" w:rsidRPr="001F4EDD" w:rsidRDefault="008346BF" w:rsidP="0084700C">
      <w:pPr>
        <w:autoSpaceDE w:val="0"/>
        <w:autoSpaceDN w:val="0"/>
        <w:adjustRightInd w:val="0"/>
        <w:spacing w:before="60"/>
        <w:rPr>
          <w:rFonts w:ascii="Arial" w:hAnsi="Arial" w:cs="Arial"/>
          <w:sz w:val="20"/>
          <w:szCs w:val="20"/>
        </w:rPr>
      </w:pPr>
      <w:r w:rsidRPr="001F4EDD">
        <w:rPr>
          <w:rFonts w:ascii="Arial" w:hAnsi="Arial" w:cs="Arial"/>
          <w:sz w:val="20"/>
          <w:szCs w:val="20"/>
        </w:rPr>
        <w:t xml:space="preserve">      </w:t>
      </w:r>
    </w:p>
    <w:p w14:paraId="6F924ABE" w14:textId="3A36D17E" w:rsidR="008346BF" w:rsidRDefault="00C52DEF" w:rsidP="0084700C">
      <w:pPr>
        <w:pStyle w:val="Akapitzlist"/>
        <w:numPr>
          <w:ilvl w:val="0"/>
          <w:numId w:val="6"/>
        </w:numPr>
        <w:suppressAutoHyphens/>
        <w:spacing w:before="60"/>
        <w:jc w:val="both"/>
        <w:rPr>
          <w:rFonts w:ascii="Arial" w:hAnsi="Arial" w:cs="Arial"/>
          <w:bCs/>
          <w:sz w:val="20"/>
          <w:szCs w:val="20"/>
        </w:rPr>
      </w:pPr>
      <w:r w:rsidRPr="001F4EDD">
        <w:rPr>
          <w:rFonts w:ascii="Arial" w:hAnsi="Arial" w:cs="Arial"/>
          <w:bCs/>
          <w:sz w:val="20"/>
          <w:szCs w:val="20"/>
        </w:rPr>
        <w:t xml:space="preserve">Pozostałe </w:t>
      </w:r>
      <w:r w:rsidR="008346BF" w:rsidRPr="001F4EDD">
        <w:rPr>
          <w:rFonts w:ascii="Arial" w:hAnsi="Arial" w:cs="Arial"/>
          <w:bCs/>
          <w:sz w:val="20"/>
          <w:szCs w:val="20"/>
        </w:rPr>
        <w:t>testy</w:t>
      </w:r>
      <w:r w:rsidR="00027C0E" w:rsidRPr="001F4EDD">
        <w:rPr>
          <w:rFonts w:ascii="Arial" w:hAnsi="Arial" w:cs="Arial"/>
          <w:bCs/>
          <w:sz w:val="20"/>
          <w:szCs w:val="20"/>
        </w:rPr>
        <w:t>,</w:t>
      </w:r>
      <w:r w:rsidR="008346BF" w:rsidRPr="001F4EDD">
        <w:rPr>
          <w:rFonts w:ascii="Arial" w:hAnsi="Arial" w:cs="Arial"/>
          <w:bCs/>
          <w:sz w:val="20"/>
          <w:szCs w:val="20"/>
        </w:rPr>
        <w:t xml:space="preserve"> </w:t>
      </w:r>
      <w:r w:rsidRPr="001F4EDD">
        <w:rPr>
          <w:rFonts w:ascii="Arial" w:hAnsi="Arial" w:cs="Arial"/>
          <w:bCs/>
          <w:sz w:val="20"/>
          <w:szCs w:val="20"/>
        </w:rPr>
        <w:t xml:space="preserve">które </w:t>
      </w:r>
      <w:r w:rsidR="008346BF" w:rsidRPr="001F4EDD">
        <w:rPr>
          <w:rFonts w:ascii="Arial" w:hAnsi="Arial" w:cs="Arial"/>
          <w:bCs/>
          <w:sz w:val="20"/>
          <w:szCs w:val="20"/>
        </w:rPr>
        <w:t>dotyczą:</w:t>
      </w:r>
    </w:p>
    <w:p w14:paraId="164E86AB" w14:textId="2CA4C765" w:rsidR="002A6F24"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W</w:t>
      </w:r>
      <w:r w:rsidR="008346BF" w:rsidRPr="001F4EDD">
        <w:rPr>
          <w:rFonts w:ascii="Arial" w:hAnsi="Arial" w:cs="Arial"/>
          <w:bCs/>
          <w:sz w:val="20"/>
          <w:szCs w:val="20"/>
        </w:rPr>
        <w:t>eryfikacj</w:t>
      </w:r>
      <w:r w:rsidR="00C52DEF" w:rsidRPr="001F4EDD">
        <w:rPr>
          <w:rFonts w:ascii="Arial" w:hAnsi="Arial" w:cs="Arial"/>
          <w:bCs/>
          <w:sz w:val="20"/>
          <w:szCs w:val="20"/>
        </w:rPr>
        <w:t>i</w:t>
      </w:r>
      <w:r w:rsidR="008346BF" w:rsidRPr="001F4EDD">
        <w:rPr>
          <w:rFonts w:ascii="Arial" w:hAnsi="Arial" w:cs="Arial"/>
          <w:bCs/>
          <w:sz w:val="20"/>
          <w:szCs w:val="20"/>
        </w:rPr>
        <w:t xml:space="preserve"> prawidłowości działania układu grzewczego wodnego dla zbiorników</w:t>
      </w:r>
    </w:p>
    <w:p w14:paraId="11E3E366" w14:textId="5A6E42D4" w:rsidR="002610D4"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W</w:t>
      </w:r>
      <w:r w:rsidR="008346BF" w:rsidRPr="001F4EDD">
        <w:rPr>
          <w:rFonts w:ascii="Arial" w:hAnsi="Arial" w:cs="Arial"/>
          <w:bCs/>
          <w:sz w:val="20"/>
          <w:szCs w:val="20"/>
        </w:rPr>
        <w:t>eryfikacj</w:t>
      </w:r>
      <w:r w:rsidR="00C52DEF" w:rsidRPr="001F4EDD">
        <w:rPr>
          <w:rFonts w:ascii="Arial" w:hAnsi="Arial" w:cs="Arial"/>
          <w:bCs/>
          <w:sz w:val="20"/>
          <w:szCs w:val="20"/>
        </w:rPr>
        <w:t>i</w:t>
      </w:r>
      <w:r w:rsidR="008346BF" w:rsidRPr="001F4EDD">
        <w:rPr>
          <w:rFonts w:ascii="Arial" w:hAnsi="Arial" w:cs="Arial"/>
          <w:bCs/>
          <w:sz w:val="20"/>
          <w:szCs w:val="20"/>
        </w:rPr>
        <w:t xml:space="preserve"> prawidłowości działania systemu </w:t>
      </w:r>
      <w:proofErr w:type="spellStart"/>
      <w:r w:rsidR="008346BF" w:rsidRPr="001F4EDD">
        <w:rPr>
          <w:rFonts w:ascii="Arial" w:hAnsi="Arial" w:cs="Arial"/>
          <w:bCs/>
          <w:sz w:val="20"/>
          <w:szCs w:val="20"/>
        </w:rPr>
        <w:t>piggowego</w:t>
      </w:r>
      <w:proofErr w:type="spellEnd"/>
      <w:r w:rsidR="008346BF" w:rsidRPr="001F4EDD">
        <w:rPr>
          <w:rFonts w:ascii="Arial" w:hAnsi="Arial" w:cs="Arial"/>
          <w:bCs/>
          <w:sz w:val="20"/>
          <w:szCs w:val="20"/>
        </w:rPr>
        <w:t xml:space="preserve"> na podstawie stanu </w:t>
      </w:r>
      <w:r w:rsidR="002610D4" w:rsidRPr="001F4EDD">
        <w:rPr>
          <w:rFonts w:ascii="Arial" w:hAnsi="Arial" w:cs="Arial"/>
          <w:bCs/>
          <w:sz w:val="20"/>
          <w:szCs w:val="20"/>
        </w:rPr>
        <w:t xml:space="preserve"> </w:t>
      </w:r>
    </w:p>
    <w:p w14:paraId="61FCD826" w14:textId="273267CF" w:rsidR="002A6F24" w:rsidRPr="001F4EDD" w:rsidRDefault="008346BF"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 xml:space="preserve">mechanicznego uszczelek tłoka i integralności tłoka po określonej liczbie przebiegów oraz na podstawie badań laboratoryjnych obecności/śladu substancji </w:t>
      </w:r>
      <w:r w:rsidR="0084700C" w:rsidRPr="001F4EDD">
        <w:rPr>
          <w:rFonts w:ascii="Arial" w:hAnsi="Arial" w:cs="Arial"/>
          <w:bCs/>
          <w:sz w:val="20"/>
          <w:szCs w:val="20"/>
        </w:rPr>
        <w:t>poprzednio tłoczonej</w:t>
      </w:r>
      <w:r w:rsidRPr="001F4EDD">
        <w:rPr>
          <w:rFonts w:ascii="Arial" w:hAnsi="Arial" w:cs="Arial"/>
          <w:bCs/>
          <w:sz w:val="20"/>
          <w:szCs w:val="20"/>
        </w:rPr>
        <w:t xml:space="preserve"> </w:t>
      </w:r>
    </w:p>
    <w:p w14:paraId="004CE612" w14:textId="73B65E86" w:rsidR="008346BF"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W</w:t>
      </w:r>
      <w:r w:rsidR="008346BF" w:rsidRPr="001F4EDD">
        <w:rPr>
          <w:rFonts w:ascii="Arial" w:hAnsi="Arial" w:cs="Arial"/>
          <w:bCs/>
          <w:sz w:val="20"/>
          <w:szCs w:val="20"/>
        </w:rPr>
        <w:t>eryfikacj</w:t>
      </w:r>
      <w:r w:rsidR="00C52DEF" w:rsidRPr="001F4EDD">
        <w:rPr>
          <w:rFonts w:ascii="Arial" w:hAnsi="Arial" w:cs="Arial"/>
          <w:bCs/>
          <w:sz w:val="20"/>
          <w:szCs w:val="20"/>
        </w:rPr>
        <w:t>i</w:t>
      </w:r>
      <w:r w:rsidR="008346BF" w:rsidRPr="001F4EDD">
        <w:rPr>
          <w:rFonts w:ascii="Arial" w:hAnsi="Arial" w:cs="Arial"/>
          <w:bCs/>
          <w:sz w:val="20"/>
          <w:szCs w:val="20"/>
        </w:rPr>
        <w:t xml:space="preserve"> prawidłowości grzania elektrycznego dla rurociągu </w:t>
      </w:r>
      <w:proofErr w:type="spellStart"/>
      <w:r w:rsidR="008346BF" w:rsidRPr="001F4EDD">
        <w:rPr>
          <w:rFonts w:ascii="Arial" w:hAnsi="Arial" w:cs="Arial"/>
          <w:bCs/>
          <w:sz w:val="20"/>
          <w:szCs w:val="20"/>
        </w:rPr>
        <w:t>pigggowego</w:t>
      </w:r>
      <w:proofErr w:type="spellEnd"/>
      <w:r w:rsidR="008346BF" w:rsidRPr="001F4EDD">
        <w:rPr>
          <w:rFonts w:ascii="Arial" w:hAnsi="Arial" w:cs="Arial"/>
          <w:bCs/>
          <w:sz w:val="20"/>
          <w:szCs w:val="20"/>
        </w:rPr>
        <w:t xml:space="preserve">; </w:t>
      </w:r>
    </w:p>
    <w:p w14:paraId="37A75F5B" w14:textId="2BEE7F08" w:rsidR="002A6F24"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W</w:t>
      </w:r>
      <w:r w:rsidR="000A34B5" w:rsidRPr="001F4EDD">
        <w:rPr>
          <w:rFonts w:ascii="Arial" w:hAnsi="Arial" w:cs="Arial"/>
          <w:bCs/>
          <w:sz w:val="20"/>
          <w:szCs w:val="20"/>
        </w:rPr>
        <w:t>eryfikacj</w:t>
      </w:r>
      <w:r w:rsidR="00C52DEF" w:rsidRPr="001F4EDD">
        <w:rPr>
          <w:rFonts w:ascii="Arial" w:hAnsi="Arial" w:cs="Arial"/>
          <w:bCs/>
          <w:sz w:val="20"/>
          <w:szCs w:val="20"/>
        </w:rPr>
        <w:t>i</w:t>
      </w:r>
      <w:r w:rsidR="000A34B5" w:rsidRPr="001F4EDD">
        <w:rPr>
          <w:rFonts w:ascii="Arial" w:hAnsi="Arial" w:cs="Arial"/>
          <w:bCs/>
          <w:sz w:val="20"/>
          <w:szCs w:val="20"/>
        </w:rPr>
        <w:t xml:space="preserve"> procesu ujednorodnienia produktu w zbiorniku w czasie z</w:t>
      </w:r>
      <w:r w:rsidRPr="001F4EDD">
        <w:rPr>
          <w:rFonts w:ascii="Arial" w:hAnsi="Arial" w:cs="Arial"/>
          <w:bCs/>
          <w:sz w:val="20"/>
          <w:szCs w:val="20"/>
        </w:rPr>
        <w:t xml:space="preserve"> </w:t>
      </w:r>
      <w:r w:rsidR="000A34B5" w:rsidRPr="001F4EDD">
        <w:rPr>
          <w:rFonts w:ascii="Arial" w:hAnsi="Arial" w:cs="Arial"/>
          <w:bCs/>
          <w:sz w:val="20"/>
          <w:szCs w:val="20"/>
        </w:rPr>
        <w:t>wykorzystaniem</w:t>
      </w:r>
      <w:r w:rsidRPr="001F4EDD">
        <w:rPr>
          <w:rFonts w:ascii="Arial" w:hAnsi="Arial" w:cs="Arial"/>
          <w:bCs/>
          <w:sz w:val="20"/>
          <w:szCs w:val="20"/>
        </w:rPr>
        <w:t xml:space="preserve"> m</w:t>
      </w:r>
      <w:r w:rsidR="000A34B5" w:rsidRPr="001F4EDD">
        <w:rPr>
          <w:rFonts w:ascii="Arial" w:hAnsi="Arial" w:cs="Arial"/>
          <w:bCs/>
          <w:sz w:val="20"/>
          <w:szCs w:val="20"/>
        </w:rPr>
        <w:t>ieszadła,</w:t>
      </w:r>
    </w:p>
    <w:p w14:paraId="48156BE1" w14:textId="78C773AD" w:rsidR="002A6F24"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W</w:t>
      </w:r>
      <w:r w:rsidR="000A34B5" w:rsidRPr="001F4EDD">
        <w:rPr>
          <w:rFonts w:ascii="Arial" w:hAnsi="Arial" w:cs="Arial"/>
          <w:bCs/>
          <w:sz w:val="20"/>
          <w:szCs w:val="20"/>
        </w:rPr>
        <w:t>eryfikacj</w:t>
      </w:r>
      <w:r w:rsidR="00C52DEF" w:rsidRPr="001F4EDD">
        <w:rPr>
          <w:rFonts w:ascii="Arial" w:hAnsi="Arial" w:cs="Arial"/>
          <w:bCs/>
          <w:sz w:val="20"/>
          <w:szCs w:val="20"/>
        </w:rPr>
        <w:t>i</w:t>
      </w:r>
      <w:r w:rsidR="000A34B5" w:rsidRPr="001F4EDD">
        <w:rPr>
          <w:rFonts w:ascii="Arial" w:hAnsi="Arial" w:cs="Arial"/>
          <w:bCs/>
          <w:sz w:val="20"/>
          <w:szCs w:val="20"/>
        </w:rPr>
        <w:t xml:space="preserve"> poziomu ujednorodnienia produktu w zbiorniku w czasie z</w:t>
      </w:r>
      <w:r w:rsidRPr="001F4EDD">
        <w:rPr>
          <w:rFonts w:ascii="Arial" w:hAnsi="Arial" w:cs="Arial"/>
          <w:bCs/>
          <w:sz w:val="20"/>
          <w:szCs w:val="20"/>
        </w:rPr>
        <w:t xml:space="preserve"> </w:t>
      </w:r>
      <w:r w:rsidR="000A34B5" w:rsidRPr="001F4EDD">
        <w:rPr>
          <w:rFonts w:ascii="Arial" w:hAnsi="Arial" w:cs="Arial"/>
          <w:bCs/>
          <w:sz w:val="20"/>
          <w:szCs w:val="20"/>
        </w:rPr>
        <w:t>wykorzystaniem cyrkulacji (awaria mieszadła, lub skrócenie procesu)</w:t>
      </w:r>
    </w:p>
    <w:p w14:paraId="7D45C1E7" w14:textId="6E511CE6" w:rsidR="007367D2"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T</w:t>
      </w:r>
      <w:r w:rsidR="008346BF" w:rsidRPr="001F4EDD">
        <w:rPr>
          <w:rFonts w:ascii="Arial" w:hAnsi="Arial" w:cs="Arial"/>
          <w:bCs/>
          <w:sz w:val="20"/>
          <w:szCs w:val="20"/>
        </w:rPr>
        <w:t>est</w:t>
      </w:r>
      <w:r w:rsidR="00C52DEF" w:rsidRPr="001F4EDD">
        <w:rPr>
          <w:rFonts w:ascii="Arial" w:hAnsi="Arial" w:cs="Arial"/>
          <w:bCs/>
          <w:sz w:val="20"/>
          <w:szCs w:val="20"/>
        </w:rPr>
        <w:t>ów</w:t>
      </w:r>
      <w:r w:rsidR="008346BF" w:rsidRPr="001F4EDD">
        <w:rPr>
          <w:rFonts w:ascii="Arial" w:hAnsi="Arial" w:cs="Arial"/>
          <w:bCs/>
          <w:sz w:val="20"/>
          <w:szCs w:val="20"/>
        </w:rPr>
        <w:t xml:space="preserve"> funkcjonaln</w:t>
      </w:r>
      <w:r w:rsidR="00C52DEF" w:rsidRPr="001F4EDD">
        <w:rPr>
          <w:rFonts w:ascii="Arial" w:hAnsi="Arial" w:cs="Arial"/>
          <w:bCs/>
          <w:sz w:val="20"/>
          <w:szCs w:val="20"/>
        </w:rPr>
        <w:t>ych</w:t>
      </w:r>
      <w:r w:rsidR="008346BF" w:rsidRPr="001F4EDD">
        <w:rPr>
          <w:rFonts w:ascii="Arial" w:hAnsi="Arial" w:cs="Arial"/>
          <w:bCs/>
          <w:sz w:val="20"/>
          <w:szCs w:val="20"/>
        </w:rPr>
        <w:t xml:space="preserve"> ustawienia armatury na poszczególnych drogach technologicznych</w:t>
      </w:r>
      <w:r w:rsidR="007367D2" w:rsidRPr="001F4EDD">
        <w:rPr>
          <w:rFonts w:ascii="Arial" w:hAnsi="Arial" w:cs="Arial"/>
          <w:bCs/>
          <w:sz w:val="20"/>
          <w:szCs w:val="20"/>
        </w:rPr>
        <w:t xml:space="preserve"> </w:t>
      </w:r>
      <w:r w:rsidR="008346BF" w:rsidRPr="001F4EDD">
        <w:rPr>
          <w:rFonts w:ascii="Arial" w:hAnsi="Arial" w:cs="Arial"/>
          <w:bCs/>
          <w:sz w:val="20"/>
          <w:szCs w:val="20"/>
        </w:rPr>
        <w:t>(na sucho i podczas produkcji)</w:t>
      </w:r>
    </w:p>
    <w:p w14:paraId="125C033E" w14:textId="6AFFB4B3" w:rsidR="007367D2" w:rsidRPr="001F4EDD" w:rsidRDefault="002A6F24"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lastRenderedPageBreak/>
        <w:t>S</w:t>
      </w:r>
      <w:r w:rsidR="00C52DEF" w:rsidRPr="001F4EDD">
        <w:rPr>
          <w:rFonts w:ascii="Arial" w:hAnsi="Arial" w:cs="Arial"/>
          <w:bCs/>
          <w:sz w:val="20"/>
          <w:szCs w:val="20"/>
        </w:rPr>
        <w:t xml:space="preserve">prawdzenia </w:t>
      </w:r>
      <w:r w:rsidR="008346BF" w:rsidRPr="001F4EDD">
        <w:rPr>
          <w:rFonts w:ascii="Arial" w:hAnsi="Arial" w:cs="Arial"/>
          <w:bCs/>
          <w:sz w:val="20"/>
          <w:szCs w:val="20"/>
        </w:rPr>
        <w:t>odpowiedzi układów regulacyjnych (skuteczność strojenia regulatorów, rampy)</w:t>
      </w:r>
    </w:p>
    <w:p w14:paraId="07035C5C" w14:textId="1AF8BE4D" w:rsidR="007367D2" w:rsidRPr="001F4EDD" w:rsidRDefault="007367D2"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S</w:t>
      </w:r>
      <w:r w:rsidR="008346BF" w:rsidRPr="001F4EDD">
        <w:rPr>
          <w:rFonts w:ascii="Arial" w:hAnsi="Arial" w:cs="Arial"/>
          <w:bCs/>
          <w:sz w:val="20"/>
          <w:szCs w:val="20"/>
        </w:rPr>
        <w:t>prawdzeni</w:t>
      </w:r>
      <w:r w:rsidR="00C52DEF" w:rsidRPr="001F4EDD">
        <w:rPr>
          <w:rFonts w:ascii="Arial" w:hAnsi="Arial" w:cs="Arial"/>
          <w:bCs/>
          <w:sz w:val="20"/>
          <w:szCs w:val="20"/>
        </w:rPr>
        <w:t>a</w:t>
      </w:r>
      <w:r w:rsidR="008346BF" w:rsidRPr="001F4EDD">
        <w:rPr>
          <w:rFonts w:ascii="Arial" w:hAnsi="Arial" w:cs="Arial"/>
          <w:bCs/>
          <w:sz w:val="20"/>
          <w:szCs w:val="20"/>
        </w:rPr>
        <w:t xml:space="preserve"> nastaw termikó</w:t>
      </w:r>
      <w:r w:rsidRPr="001F4EDD">
        <w:rPr>
          <w:rFonts w:ascii="Arial" w:hAnsi="Arial" w:cs="Arial"/>
          <w:bCs/>
          <w:sz w:val="20"/>
          <w:szCs w:val="20"/>
        </w:rPr>
        <w:t xml:space="preserve">w </w:t>
      </w:r>
    </w:p>
    <w:p w14:paraId="6844EF3D" w14:textId="5DECFDE9" w:rsidR="00744147" w:rsidRDefault="007367D2" w:rsidP="0084700C">
      <w:pPr>
        <w:pStyle w:val="Akapitzlist"/>
        <w:numPr>
          <w:ilvl w:val="0"/>
          <w:numId w:val="34"/>
        </w:numPr>
        <w:spacing w:before="60"/>
        <w:jc w:val="both"/>
        <w:rPr>
          <w:rFonts w:ascii="Arial" w:hAnsi="Arial" w:cs="Arial"/>
          <w:bCs/>
          <w:sz w:val="20"/>
          <w:szCs w:val="20"/>
        </w:rPr>
      </w:pPr>
      <w:r w:rsidRPr="001F4EDD">
        <w:rPr>
          <w:rFonts w:ascii="Arial" w:hAnsi="Arial" w:cs="Arial"/>
          <w:bCs/>
          <w:sz w:val="20"/>
          <w:szCs w:val="20"/>
        </w:rPr>
        <w:t>T</w:t>
      </w:r>
      <w:r w:rsidR="008346BF" w:rsidRPr="001F4EDD">
        <w:rPr>
          <w:rFonts w:ascii="Arial" w:hAnsi="Arial" w:cs="Arial"/>
          <w:bCs/>
          <w:sz w:val="20"/>
          <w:szCs w:val="20"/>
        </w:rPr>
        <w:t>est</w:t>
      </w:r>
      <w:r w:rsidR="00C52DEF" w:rsidRPr="001F4EDD">
        <w:rPr>
          <w:rFonts w:ascii="Arial" w:hAnsi="Arial" w:cs="Arial"/>
          <w:bCs/>
          <w:sz w:val="20"/>
          <w:szCs w:val="20"/>
        </w:rPr>
        <w:t>ów</w:t>
      </w:r>
      <w:r w:rsidR="008346BF" w:rsidRPr="001F4EDD">
        <w:rPr>
          <w:rFonts w:ascii="Arial" w:hAnsi="Arial" w:cs="Arial"/>
          <w:bCs/>
          <w:sz w:val="20"/>
          <w:szCs w:val="20"/>
        </w:rPr>
        <w:t xml:space="preserve"> funkcjonaln</w:t>
      </w:r>
      <w:r w:rsidR="004E26E4" w:rsidRPr="001F4EDD">
        <w:rPr>
          <w:rFonts w:ascii="Arial" w:hAnsi="Arial" w:cs="Arial"/>
          <w:bCs/>
          <w:sz w:val="20"/>
          <w:szCs w:val="20"/>
        </w:rPr>
        <w:t>ych</w:t>
      </w:r>
      <w:r w:rsidR="008346BF" w:rsidRPr="001F4EDD">
        <w:rPr>
          <w:rFonts w:ascii="Arial" w:hAnsi="Arial" w:cs="Arial"/>
          <w:bCs/>
          <w:sz w:val="20"/>
          <w:szCs w:val="20"/>
        </w:rPr>
        <w:t xml:space="preserve"> czujników poziomi i działania blokad</w:t>
      </w:r>
    </w:p>
    <w:p w14:paraId="44189887" w14:textId="77777777" w:rsidR="00DB76C1" w:rsidRPr="001F4EDD" w:rsidRDefault="00DB76C1" w:rsidP="0084700C">
      <w:pPr>
        <w:pStyle w:val="Akapitzlist"/>
        <w:spacing w:before="60"/>
        <w:ind w:left="1855"/>
        <w:jc w:val="both"/>
        <w:rPr>
          <w:rFonts w:ascii="Arial" w:hAnsi="Arial" w:cs="Arial"/>
          <w:bCs/>
          <w:sz w:val="20"/>
          <w:szCs w:val="20"/>
        </w:rPr>
      </w:pPr>
    </w:p>
    <w:p w14:paraId="254398D6" w14:textId="566BCEAA" w:rsidR="008D4C4A" w:rsidRPr="00AE5A1F" w:rsidRDefault="00DF6C48" w:rsidP="00750A0B">
      <w:pPr>
        <w:pStyle w:val="Akapitzlist"/>
        <w:numPr>
          <w:ilvl w:val="1"/>
          <w:numId w:val="40"/>
        </w:numPr>
        <w:suppressAutoHyphens/>
        <w:spacing w:before="60"/>
        <w:ind w:left="851" w:hanging="709"/>
        <w:jc w:val="both"/>
        <w:rPr>
          <w:rFonts w:ascii="Arial" w:hAnsi="Arial" w:cs="Arial"/>
          <w:b/>
          <w:bCs/>
          <w:sz w:val="20"/>
          <w:szCs w:val="20"/>
        </w:rPr>
      </w:pPr>
      <w:r w:rsidRPr="00AE5A1F">
        <w:rPr>
          <w:rFonts w:ascii="Arial" w:hAnsi="Arial" w:cs="Arial"/>
          <w:b/>
          <w:bCs/>
          <w:sz w:val="20"/>
          <w:szCs w:val="20"/>
        </w:rPr>
        <w:t>P</w:t>
      </w:r>
      <w:r w:rsidR="00744147" w:rsidRPr="00AE5A1F">
        <w:rPr>
          <w:rFonts w:ascii="Arial" w:hAnsi="Arial" w:cs="Arial"/>
          <w:b/>
          <w:bCs/>
          <w:sz w:val="20"/>
          <w:szCs w:val="20"/>
        </w:rPr>
        <w:t xml:space="preserve">rzygotowanie dokumentacji odbiorowej </w:t>
      </w:r>
    </w:p>
    <w:p w14:paraId="715D37CA" w14:textId="340BF68A" w:rsidR="00DF6C48" w:rsidRDefault="00DF6C48" w:rsidP="00750A0B">
      <w:pPr>
        <w:pStyle w:val="Akapitzlist"/>
        <w:numPr>
          <w:ilvl w:val="2"/>
          <w:numId w:val="40"/>
        </w:numPr>
        <w:spacing w:before="60"/>
        <w:ind w:left="993"/>
        <w:jc w:val="both"/>
        <w:rPr>
          <w:rFonts w:ascii="Arial" w:hAnsi="Arial" w:cs="Arial"/>
          <w:bCs/>
          <w:sz w:val="20"/>
          <w:szCs w:val="20"/>
          <w:u w:val="single"/>
        </w:rPr>
      </w:pPr>
      <w:r w:rsidRPr="001F4EDD">
        <w:rPr>
          <w:rFonts w:ascii="Arial" w:hAnsi="Arial" w:cs="Arial"/>
          <w:bCs/>
          <w:sz w:val="20"/>
          <w:szCs w:val="20"/>
          <w:u w:val="single"/>
        </w:rPr>
        <w:t>Dokumentacja odbiorowa powinna obejmować w szczególności:</w:t>
      </w:r>
    </w:p>
    <w:p w14:paraId="5593F438" w14:textId="7F1A145B" w:rsidR="0028669D" w:rsidRPr="001F4EDD" w:rsidRDefault="0028669D" w:rsidP="0084700C">
      <w:pPr>
        <w:pStyle w:val="Akapitzlist"/>
        <w:numPr>
          <w:ilvl w:val="1"/>
          <w:numId w:val="7"/>
        </w:numPr>
        <w:suppressAutoHyphens/>
        <w:spacing w:before="60"/>
        <w:ind w:left="709"/>
        <w:jc w:val="both"/>
        <w:rPr>
          <w:rFonts w:ascii="Arial" w:hAnsi="Arial" w:cs="Arial"/>
          <w:sz w:val="20"/>
          <w:szCs w:val="20"/>
        </w:rPr>
      </w:pPr>
      <w:r w:rsidRPr="001F4EDD">
        <w:rPr>
          <w:rFonts w:ascii="Arial" w:hAnsi="Arial" w:cs="Arial"/>
          <w:sz w:val="20"/>
          <w:szCs w:val="20"/>
        </w:rPr>
        <w:t>Dokumentację powykonawczą wszystkich branż.</w:t>
      </w:r>
    </w:p>
    <w:p w14:paraId="20323832" w14:textId="3C0FE89F" w:rsidR="00DF6C48" w:rsidRPr="001F4EDD" w:rsidRDefault="00DF6C48" w:rsidP="0084700C">
      <w:pPr>
        <w:pStyle w:val="Akapitzlist"/>
        <w:numPr>
          <w:ilvl w:val="1"/>
          <w:numId w:val="7"/>
        </w:numPr>
        <w:suppressAutoHyphens/>
        <w:spacing w:before="60"/>
        <w:ind w:left="709"/>
        <w:jc w:val="both"/>
        <w:rPr>
          <w:rFonts w:ascii="Arial" w:hAnsi="Arial" w:cs="Arial"/>
          <w:sz w:val="20"/>
          <w:szCs w:val="20"/>
        </w:rPr>
      </w:pPr>
      <w:r w:rsidRPr="001F4EDD">
        <w:rPr>
          <w:rFonts w:ascii="Arial" w:hAnsi="Arial" w:cs="Arial"/>
          <w:sz w:val="20"/>
          <w:szCs w:val="20"/>
        </w:rPr>
        <w:t>Dokumentację techniczno-ruchową</w:t>
      </w:r>
      <w:r w:rsidR="00027C0E" w:rsidRPr="001F4EDD">
        <w:rPr>
          <w:rFonts w:ascii="Arial" w:hAnsi="Arial" w:cs="Arial"/>
          <w:sz w:val="20"/>
          <w:szCs w:val="20"/>
        </w:rPr>
        <w:t>.</w:t>
      </w:r>
    </w:p>
    <w:p w14:paraId="41A29AB9" w14:textId="77777777" w:rsidR="00DF6C48" w:rsidRDefault="00DF6C48" w:rsidP="0084700C">
      <w:pPr>
        <w:pStyle w:val="Akapitzlist"/>
        <w:spacing w:before="60"/>
        <w:ind w:left="709"/>
        <w:jc w:val="both"/>
        <w:rPr>
          <w:rFonts w:ascii="Arial" w:hAnsi="Arial" w:cs="Arial"/>
          <w:bCs/>
          <w:sz w:val="20"/>
          <w:szCs w:val="20"/>
        </w:rPr>
      </w:pPr>
      <w:r w:rsidRPr="001F4EDD">
        <w:rPr>
          <w:rFonts w:ascii="Arial" w:hAnsi="Arial" w:cs="Arial"/>
          <w:bCs/>
          <w:sz w:val="20"/>
          <w:szCs w:val="20"/>
        </w:rPr>
        <w:t>Dokumentacja ta powinna dotyczyć maszyn, urządzeń i aparatów projektowanej instalacji i zawierać w szczególności:</w:t>
      </w:r>
    </w:p>
    <w:p w14:paraId="16168CC4" w14:textId="77F9A234" w:rsidR="00DF6C48" w:rsidRPr="001F4EDD" w:rsidRDefault="00DF6C48" w:rsidP="0084700C">
      <w:pPr>
        <w:pStyle w:val="Akapitzlist"/>
        <w:numPr>
          <w:ilvl w:val="0"/>
          <w:numId w:val="35"/>
        </w:numPr>
        <w:spacing w:before="60"/>
        <w:jc w:val="both"/>
        <w:rPr>
          <w:rFonts w:ascii="Arial" w:hAnsi="Arial" w:cs="Arial"/>
          <w:bCs/>
          <w:sz w:val="20"/>
          <w:szCs w:val="20"/>
        </w:rPr>
      </w:pPr>
      <w:r w:rsidRPr="001F4EDD">
        <w:rPr>
          <w:rFonts w:ascii="Arial" w:hAnsi="Arial" w:cs="Arial"/>
          <w:bCs/>
          <w:sz w:val="20"/>
          <w:szCs w:val="20"/>
        </w:rPr>
        <w:t>opis obsługi maszyn/urządzeń/aparatów przeznaczonych dla obsługi i służb utrzymania ruchu</w:t>
      </w:r>
      <w:r w:rsidR="00027C0E" w:rsidRPr="001F4EDD">
        <w:rPr>
          <w:rFonts w:ascii="Arial" w:hAnsi="Arial" w:cs="Arial"/>
          <w:bCs/>
          <w:sz w:val="20"/>
          <w:szCs w:val="20"/>
        </w:rPr>
        <w:t>,</w:t>
      </w:r>
    </w:p>
    <w:p w14:paraId="7A2301B5" w14:textId="77777777" w:rsidR="00DF6C48" w:rsidRPr="001F4EDD" w:rsidRDefault="00DF6C48" w:rsidP="0084700C">
      <w:pPr>
        <w:pStyle w:val="Akapitzlist"/>
        <w:numPr>
          <w:ilvl w:val="0"/>
          <w:numId w:val="35"/>
        </w:numPr>
        <w:spacing w:before="60"/>
        <w:jc w:val="both"/>
        <w:rPr>
          <w:rFonts w:ascii="Arial" w:hAnsi="Arial" w:cs="Arial"/>
          <w:bCs/>
          <w:sz w:val="20"/>
          <w:szCs w:val="20"/>
        </w:rPr>
      </w:pPr>
      <w:r w:rsidRPr="001F4EDD">
        <w:rPr>
          <w:rFonts w:ascii="Arial" w:hAnsi="Arial" w:cs="Arial"/>
          <w:bCs/>
          <w:sz w:val="20"/>
          <w:szCs w:val="20"/>
        </w:rPr>
        <w:t>listy rekomendowanych części zamiennych z podaniem producenta,</w:t>
      </w:r>
    </w:p>
    <w:p w14:paraId="2C057A09" w14:textId="77777777" w:rsidR="00DF6C48" w:rsidRDefault="00DF6C48" w:rsidP="0084700C">
      <w:pPr>
        <w:pStyle w:val="Akapitzlist"/>
        <w:numPr>
          <w:ilvl w:val="0"/>
          <w:numId w:val="35"/>
        </w:numPr>
        <w:spacing w:before="60"/>
        <w:jc w:val="both"/>
        <w:rPr>
          <w:rFonts w:ascii="Arial" w:hAnsi="Arial" w:cs="Arial"/>
          <w:bCs/>
          <w:sz w:val="20"/>
          <w:szCs w:val="20"/>
        </w:rPr>
      </w:pPr>
      <w:r w:rsidRPr="001F4EDD">
        <w:rPr>
          <w:rFonts w:ascii="Arial" w:hAnsi="Arial" w:cs="Arial"/>
          <w:bCs/>
          <w:sz w:val="20"/>
          <w:szCs w:val="20"/>
        </w:rPr>
        <w:t>listy części szybko zużywających w okresie gwarancji producenta;</w:t>
      </w:r>
    </w:p>
    <w:p w14:paraId="692779B8" w14:textId="77777777" w:rsidR="00DF6C48" w:rsidRPr="001F4EDD" w:rsidRDefault="00DF6C48" w:rsidP="0084700C">
      <w:pPr>
        <w:pStyle w:val="Akapitzlist"/>
        <w:spacing w:before="60"/>
        <w:ind w:left="709"/>
        <w:jc w:val="both"/>
        <w:rPr>
          <w:rFonts w:ascii="Arial" w:hAnsi="Arial" w:cs="Arial"/>
          <w:bCs/>
          <w:sz w:val="20"/>
          <w:szCs w:val="20"/>
        </w:rPr>
      </w:pPr>
      <w:r w:rsidRPr="001F4EDD">
        <w:rPr>
          <w:rFonts w:ascii="Arial" w:hAnsi="Arial" w:cs="Arial"/>
          <w:bCs/>
          <w:sz w:val="20"/>
          <w:szCs w:val="20"/>
        </w:rPr>
        <w:t>Do dokumentacji techniczno-ruchowej należy załączyć dokument w formie tabelarycznej z wyszczególnieniem wszystkich prac serwisowych, które będą musiały być wykonane przez certyfikowanego serwisanta, aby utrzymać gwarancję producenta.</w:t>
      </w:r>
    </w:p>
    <w:p w14:paraId="2A756881" w14:textId="77777777" w:rsidR="00DF6C48" w:rsidRPr="001F4EDD" w:rsidRDefault="00DF6C48" w:rsidP="0084700C">
      <w:pPr>
        <w:pStyle w:val="Akapitzlist"/>
        <w:numPr>
          <w:ilvl w:val="1"/>
          <w:numId w:val="7"/>
        </w:numPr>
        <w:suppressAutoHyphens/>
        <w:spacing w:before="60"/>
        <w:ind w:left="709" w:hanging="425"/>
        <w:jc w:val="both"/>
        <w:rPr>
          <w:rFonts w:ascii="Arial" w:hAnsi="Arial" w:cs="Arial"/>
          <w:sz w:val="20"/>
          <w:szCs w:val="20"/>
        </w:rPr>
      </w:pPr>
      <w:r w:rsidRPr="001F4EDD">
        <w:rPr>
          <w:rFonts w:ascii="Arial" w:hAnsi="Arial" w:cs="Arial"/>
          <w:sz w:val="20"/>
          <w:szCs w:val="20"/>
        </w:rPr>
        <w:t>Kopię bezpieczeństwa</w:t>
      </w:r>
    </w:p>
    <w:p w14:paraId="7536DC79" w14:textId="0834FCE6" w:rsidR="00DF6C48" w:rsidRPr="001F4EDD" w:rsidRDefault="00DF6C48" w:rsidP="0084700C">
      <w:pPr>
        <w:pStyle w:val="Akapitzlist"/>
        <w:spacing w:before="60"/>
        <w:ind w:left="708"/>
        <w:jc w:val="both"/>
        <w:rPr>
          <w:rFonts w:ascii="Arial" w:hAnsi="Arial" w:cs="Arial"/>
          <w:bCs/>
          <w:sz w:val="20"/>
          <w:szCs w:val="20"/>
        </w:rPr>
      </w:pPr>
      <w:r w:rsidRPr="001F4EDD">
        <w:rPr>
          <w:rFonts w:ascii="Arial" w:hAnsi="Arial" w:cs="Arial"/>
          <w:bCs/>
          <w:sz w:val="20"/>
          <w:szCs w:val="20"/>
        </w:rPr>
        <w:t xml:space="preserve">Dostawa kopii bezpieczeństwa i backup wszystkich elementów, które wymagają </w:t>
      </w:r>
      <w:r w:rsidR="0084700C" w:rsidRPr="001F4EDD">
        <w:rPr>
          <w:rFonts w:ascii="Arial" w:hAnsi="Arial" w:cs="Arial"/>
          <w:bCs/>
          <w:sz w:val="20"/>
          <w:szCs w:val="20"/>
        </w:rPr>
        <w:t>konfiguracji m.in.</w:t>
      </w:r>
      <w:r w:rsidRPr="001F4EDD">
        <w:rPr>
          <w:rFonts w:ascii="Arial" w:hAnsi="Arial" w:cs="Arial"/>
          <w:bCs/>
          <w:sz w:val="20"/>
          <w:szCs w:val="20"/>
        </w:rPr>
        <w:t>, panele operatorskie, falowniki itp.</w:t>
      </w:r>
      <w:r w:rsidR="000A28E5" w:rsidRPr="001F4EDD">
        <w:rPr>
          <w:rFonts w:ascii="Arial" w:hAnsi="Arial" w:cs="Arial"/>
          <w:bCs/>
          <w:sz w:val="20"/>
          <w:szCs w:val="20"/>
        </w:rPr>
        <w:t xml:space="preserve"> (2 egzemplarze</w:t>
      </w:r>
      <w:r w:rsidR="005E7DD0" w:rsidRPr="001F4EDD">
        <w:rPr>
          <w:rFonts w:ascii="Arial" w:hAnsi="Arial" w:cs="Arial"/>
          <w:bCs/>
          <w:sz w:val="20"/>
          <w:szCs w:val="20"/>
        </w:rPr>
        <w:t xml:space="preserve"> na</w:t>
      </w:r>
      <w:r w:rsidR="000A28E5" w:rsidRPr="001F4EDD">
        <w:rPr>
          <w:rFonts w:ascii="Arial" w:hAnsi="Arial" w:cs="Arial"/>
          <w:bCs/>
          <w:sz w:val="20"/>
          <w:szCs w:val="20"/>
        </w:rPr>
        <w:t xml:space="preserve"> dysku zewnętrzn</w:t>
      </w:r>
      <w:r w:rsidR="005E7DD0" w:rsidRPr="001F4EDD">
        <w:rPr>
          <w:rFonts w:ascii="Arial" w:hAnsi="Arial" w:cs="Arial"/>
          <w:bCs/>
          <w:sz w:val="20"/>
          <w:szCs w:val="20"/>
        </w:rPr>
        <w:t xml:space="preserve">ym </w:t>
      </w:r>
      <w:r w:rsidR="000A28E5" w:rsidRPr="001F4EDD">
        <w:rPr>
          <w:rFonts w:ascii="Arial" w:hAnsi="Arial" w:cs="Arial"/>
          <w:bCs/>
          <w:sz w:val="20"/>
          <w:szCs w:val="20"/>
        </w:rPr>
        <w:t xml:space="preserve">/ </w:t>
      </w:r>
      <w:proofErr w:type="spellStart"/>
      <w:r w:rsidR="000A28E5" w:rsidRPr="001F4EDD">
        <w:rPr>
          <w:rFonts w:ascii="Arial" w:hAnsi="Arial" w:cs="Arial"/>
          <w:bCs/>
          <w:sz w:val="20"/>
          <w:szCs w:val="20"/>
        </w:rPr>
        <w:t>pendriv</w:t>
      </w:r>
      <w:r w:rsidR="005E7DD0" w:rsidRPr="001F4EDD">
        <w:rPr>
          <w:rFonts w:ascii="Arial" w:hAnsi="Arial" w:cs="Arial"/>
          <w:bCs/>
          <w:sz w:val="20"/>
          <w:szCs w:val="20"/>
        </w:rPr>
        <w:t>ie</w:t>
      </w:r>
      <w:proofErr w:type="spellEnd"/>
      <w:r w:rsidR="000A28E5" w:rsidRPr="001F4EDD">
        <w:rPr>
          <w:rFonts w:ascii="Arial" w:hAnsi="Arial" w:cs="Arial"/>
          <w:bCs/>
          <w:sz w:val="20"/>
          <w:szCs w:val="20"/>
        </w:rPr>
        <w:t>)</w:t>
      </w:r>
      <w:r w:rsidR="00027C0E" w:rsidRPr="001F4EDD">
        <w:rPr>
          <w:rFonts w:ascii="Arial" w:hAnsi="Arial" w:cs="Arial"/>
          <w:bCs/>
          <w:sz w:val="20"/>
          <w:szCs w:val="20"/>
        </w:rPr>
        <w:t>.</w:t>
      </w:r>
    </w:p>
    <w:p w14:paraId="54B51653" w14:textId="77777777" w:rsidR="00DF6C48" w:rsidRPr="001F4EDD" w:rsidRDefault="00DF6C48" w:rsidP="0084700C">
      <w:pPr>
        <w:pStyle w:val="Akapitzlist"/>
        <w:numPr>
          <w:ilvl w:val="1"/>
          <w:numId w:val="7"/>
        </w:numPr>
        <w:suppressAutoHyphens/>
        <w:spacing w:before="60"/>
        <w:ind w:left="709" w:hanging="425"/>
        <w:jc w:val="both"/>
        <w:rPr>
          <w:rFonts w:ascii="Arial" w:hAnsi="Arial" w:cs="Arial"/>
          <w:sz w:val="20"/>
          <w:szCs w:val="20"/>
        </w:rPr>
      </w:pPr>
      <w:r w:rsidRPr="001F4EDD">
        <w:rPr>
          <w:rFonts w:ascii="Arial" w:hAnsi="Arial" w:cs="Arial"/>
          <w:sz w:val="20"/>
          <w:szCs w:val="20"/>
        </w:rPr>
        <w:t>Dokumentację jakościową</w:t>
      </w:r>
    </w:p>
    <w:p w14:paraId="42265E78" w14:textId="77777777" w:rsidR="00DF6C48" w:rsidRPr="001F4EDD" w:rsidRDefault="00DF6C48" w:rsidP="0084700C">
      <w:pPr>
        <w:pStyle w:val="Akapitzlist"/>
        <w:spacing w:before="60"/>
        <w:ind w:left="708"/>
        <w:jc w:val="both"/>
        <w:rPr>
          <w:rFonts w:ascii="Arial" w:hAnsi="Arial" w:cs="Arial"/>
          <w:bCs/>
          <w:sz w:val="20"/>
          <w:szCs w:val="20"/>
        </w:rPr>
      </w:pPr>
      <w:r w:rsidRPr="001F4EDD">
        <w:rPr>
          <w:rFonts w:ascii="Arial" w:hAnsi="Arial" w:cs="Arial"/>
          <w:bCs/>
          <w:sz w:val="20"/>
          <w:szCs w:val="20"/>
        </w:rPr>
        <w:t>M.in. certyfikaty, atesty, deklaracje zgodności CE, protokoły odbioru dostaw, listy materiałowe, zatwierdzenia typu i legalizacji GUM dla zbiorników, protokoły pomiarów: elektrycznych, odgromowych i oświetlenia.</w:t>
      </w:r>
    </w:p>
    <w:p w14:paraId="55030626" w14:textId="139FCBD3" w:rsidR="00DF6C48" w:rsidRPr="001F4EDD" w:rsidRDefault="00DF6C48" w:rsidP="0084700C">
      <w:pPr>
        <w:pStyle w:val="Akapitzlist"/>
        <w:numPr>
          <w:ilvl w:val="1"/>
          <w:numId w:val="7"/>
        </w:numPr>
        <w:suppressAutoHyphens/>
        <w:spacing w:before="60"/>
        <w:ind w:left="709" w:hanging="425"/>
        <w:jc w:val="both"/>
        <w:rPr>
          <w:rFonts w:ascii="Arial" w:hAnsi="Arial" w:cs="Arial"/>
          <w:sz w:val="20"/>
          <w:szCs w:val="20"/>
        </w:rPr>
      </w:pPr>
      <w:r w:rsidRPr="001F4EDD">
        <w:rPr>
          <w:rFonts w:ascii="Arial" w:hAnsi="Arial" w:cs="Arial"/>
          <w:sz w:val="20"/>
          <w:szCs w:val="20"/>
        </w:rPr>
        <w:t>Instrukcję stanowiskową dla obsługi instalacji</w:t>
      </w:r>
      <w:r w:rsidR="000C7541" w:rsidRPr="001F4EDD">
        <w:rPr>
          <w:rFonts w:ascii="Arial" w:hAnsi="Arial" w:cs="Arial"/>
          <w:sz w:val="20"/>
          <w:szCs w:val="20"/>
        </w:rPr>
        <w:t>, zatwierdzoną przez BHP oraz użytkownika na wzór istniejących, dostarczoną w wersji papierowej i z dostępem z poziomu DCS w pdf*.</w:t>
      </w:r>
    </w:p>
    <w:p w14:paraId="700FB080" w14:textId="77777777" w:rsidR="00DF6C48" w:rsidRPr="001F4EDD" w:rsidRDefault="00DF6C48" w:rsidP="0084700C">
      <w:pPr>
        <w:pStyle w:val="Akapitzlist"/>
        <w:numPr>
          <w:ilvl w:val="1"/>
          <w:numId w:val="7"/>
        </w:numPr>
        <w:suppressAutoHyphens/>
        <w:spacing w:before="60"/>
        <w:ind w:left="709" w:hanging="425"/>
        <w:jc w:val="both"/>
        <w:rPr>
          <w:rFonts w:ascii="Arial" w:hAnsi="Arial" w:cs="Arial"/>
          <w:sz w:val="20"/>
          <w:szCs w:val="20"/>
        </w:rPr>
      </w:pPr>
      <w:r w:rsidRPr="001F4EDD">
        <w:rPr>
          <w:rFonts w:ascii="Arial" w:hAnsi="Arial" w:cs="Arial"/>
          <w:sz w:val="20"/>
          <w:szCs w:val="20"/>
        </w:rPr>
        <w:t>Instrukcję dla służb technicznych (utrzymania ruchu)</w:t>
      </w:r>
    </w:p>
    <w:p w14:paraId="24F31065" w14:textId="278D8A1F" w:rsidR="00DF6C48" w:rsidRDefault="00DF6C48" w:rsidP="0084700C">
      <w:pPr>
        <w:pStyle w:val="Akapitzlist"/>
        <w:spacing w:before="60"/>
        <w:ind w:left="709"/>
        <w:jc w:val="both"/>
        <w:rPr>
          <w:rFonts w:ascii="Arial" w:hAnsi="Arial" w:cs="Arial"/>
          <w:bCs/>
          <w:sz w:val="20"/>
          <w:szCs w:val="20"/>
        </w:rPr>
      </w:pPr>
      <w:r w:rsidRPr="001F4EDD">
        <w:rPr>
          <w:rFonts w:ascii="Arial" w:hAnsi="Arial" w:cs="Arial"/>
          <w:bCs/>
          <w:sz w:val="20"/>
          <w:szCs w:val="20"/>
        </w:rPr>
        <w:t>M.in. plan konserwacji i remontu w okresie gwarancji i po jej zakończeniu.</w:t>
      </w:r>
      <w:r w:rsidR="002A3233" w:rsidRPr="001F4EDD">
        <w:rPr>
          <w:rFonts w:ascii="Arial" w:hAnsi="Arial" w:cs="Arial"/>
          <w:bCs/>
          <w:sz w:val="20"/>
          <w:szCs w:val="20"/>
        </w:rPr>
        <w:t xml:space="preserve"> (</w:t>
      </w:r>
      <w:r w:rsidR="00033593" w:rsidRPr="001F4EDD">
        <w:rPr>
          <w:rFonts w:ascii="Arial" w:hAnsi="Arial" w:cs="Arial"/>
          <w:bCs/>
          <w:sz w:val="20"/>
          <w:szCs w:val="20"/>
        </w:rPr>
        <w:t>w formie opisowej i tabelarycznej w postaci harmonogramu)</w:t>
      </w:r>
      <w:r w:rsidR="004E26E4" w:rsidRPr="001F4EDD">
        <w:rPr>
          <w:rFonts w:ascii="Arial" w:hAnsi="Arial" w:cs="Arial"/>
          <w:bCs/>
          <w:sz w:val="20"/>
          <w:szCs w:val="20"/>
        </w:rPr>
        <w:t>.</w:t>
      </w:r>
    </w:p>
    <w:p w14:paraId="0D27205C" w14:textId="77777777" w:rsidR="006735DE" w:rsidRPr="001F4EDD" w:rsidRDefault="006735DE" w:rsidP="0084700C">
      <w:pPr>
        <w:pStyle w:val="Tekstpodstawowywcity2"/>
        <w:spacing w:before="60" w:line="240" w:lineRule="auto"/>
        <w:ind w:left="425"/>
        <w:jc w:val="both"/>
        <w:rPr>
          <w:rFonts w:ascii="Arial" w:hAnsi="Arial" w:cs="Arial"/>
          <w:b/>
          <w:color w:val="FF0000"/>
          <w:sz w:val="20"/>
          <w:szCs w:val="20"/>
        </w:rPr>
      </w:pPr>
      <w:r w:rsidRPr="001F4EDD">
        <w:rPr>
          <w:rFonts w:ascii="Arial" w:hAnsi="Arial" w:cs="Arial"/>
          <w:b/>
          <w:color w:val="FF0000"/>
          <w:sz w:val="20"/>
          <w:szCs w:val="20"/>
        </w:rPr>
        <w:t>UWAGA:</w:t>
      </w:r>
    </w:p>
    <w:p w14:paraId="31113015" w14:textId="77777777" w:rsidR="006735DE" w:rsidRPr="00AE5A1F" w:rsidRDefault="006735DE" w:rsidP="0084700C">
      <w:pPr>
        <w:pStyle w:val="Akapitzlist"/>
        <w:numPr>
          <w:ilvl w:val="1"/>
          <w:numId w:val="36"/>
        </w:numPr>
        <w:spacing w:before="60"/>
        <w:jc w:val="both"/>
        <w:rPr>
          <w:rFonts w:ascii="Arial" w:hAnsi="Arial" w:cs="Arial"/>
          <w:bCs/>
          <w:i/>
          <w:iCs/>
          <w:sz w:val="20"/>
          <w:szCs w:val="20"/>
        </w:rPr>
      </w:pPr>
      <w:r w:rsidRPr="00AE5A1F">
        <w:rPr>
          <w:rFonts w:ascii="Arial" w:hAnsi="Arial" w:cs="Arial"/>
          <w:bCs/>
          <w:i/>
          <w:iCs/>
          <w:sz w:val="20"/>
          <w:szCs w:val="20"/>
        </w:rPr>
        <w:t xml:space="preserve">Całość dokumentacji należy przygotować i dostarczyć Zamawiającemu w jęz. polskim – </w:t>
      </w:r>
      <w:r w:rsidRPr="00AE5A1F">
        <w:rPr>
          <w:rFonts w:ascii="Arial" w:hAnsi="Arial" w:cs="Arial"/>
          <w:b/>
          <w:bCs/>
          <w:i/>
          <w:iCs/>
          <w:sz w:val="20"/>
          <w:szCs w:val="20"/>
        </w:rPr>
        <w:t>w 2ch egzemplarzach w wersji papierowej oraz 1 egz. w wersji elektronicznej na dysku zewnętrznym np. pendrive oraz w wersji cyfrowej na narzędziu/ środowisku udostępnionym przez Zamawiającego</w:t>
      </w:r>
      <w:r w:rsidRPr="00AE5A1F">
        <w:rPr>
          <w:rFonts w:ascii="Arial" w:hAnsi="Arial" w:cs="Arial"/>
          <w:bCs/>
          <w:i/>
          <w:iCs/>
          <w:sz w:val="20"/>
          <w:szCs w:val="20"/>
        </w:rPr>
        <w:t>. Wersje papierowe powinny być spięte, aby uniemożliwić dekompletację (np. segregatory).</w:t>
      </w:r>
    </w:p>
    <w:p w14:paraId="7B6E541E" w14:textId="77777777" w:rsidR="006735DE" w:rsidRPr="00AE5A1F" w:rsidRDefault="006735DE" w:rsidP="0084700C">
      <w:pPr>
        <w:pStyle w:val="Akapitzlist"/>
        <w:numPr>
          <w:ilvl w:val="1"/>
          <w:numId w:val="36"/>
        </w:numPr>
        <w:spacing w:before="60"/>
        <w:jc w:val="both"/>
        <w:rPr>
          <w:rFonts w:ascii="Arial" w:hAnsi="Arial" w:cs="Arial"/>
          <w:bCs/>
          <w:i/>
          <w:iCs/>
          <w:sz w:val="20"/>
          <w:szCs w:val="20"/>
        </w:rPr>
      </w:pPr>
      <w:r w:rsidRPr="00AE5A1F">
        <w:rPr>
          <w:rFonts w:ascii="Arial" w:hAnsi="Arial" w:cs="Arial"/>
          <w:bCs/>
          <w:i/>
          <w:iCs/>
          <w:sz w:val="20"/>
          <w:szCs w:val="20"/>
        </w:rPr>
        <w:t>Każdy egzemplarz wersji elektronicznej powinien zawierać opracowana w formacie w formacie pdf oraz formacie źródłowym m.in. MS Word, MS Excel, MS Project, Visio oraz AutoCad,. Dla branży automatyki i elektryki wymagany jest format oprogramowania E-Plan.</w:t>
      </w:r>
    </w:p>
    <w:p w14:paraId="529DEF78" w14:textId="77777777" w:rsidR="006735DE" w:rsidRPr="00AE5A1F" w:rsidRDefault="006735DE" w:rsidP="0084700C">
      <w:pPr>
        <w:pStyle w:val="Akapitzlist"/>
        <w:numPr>
          <w:ilvl w:val="1"/>
          <w:numId w:val="36"/>
        </w:numPr>
        <w:spacing w:before="60"/>
        <w:jc w:val="both"/>
        <w:rPr>
          <w:rFonts w:ascii="Arial" w:hAnsi="Arial" w:cs="Arial"/>
          <w:bCs/>
          <w:i/>
          <w:iCs/>
          <w:sz w:val="20"/>
          <w:szCs w:val="20"/>
        </w:rPr>
      </w:pPr>
      <w:r w:rsidRPr="00AE5A1F">
        <w:rPr>
          <w:rFonts w:ascii="Arial" w:hAnsi="Arial" w:cs="Arial"/>
          <w:bCs/>
          <w:i/>
          <w:iCs/>
          <w:sz w:val="20"/>
          <w:szCs w:val="20"/>
        </w:rPr>
        <w:t xml:space="preserve">Wykonawca w sposób widoczny i czytelny dla odbiorcy zamieści do każdej dokumentacji, następującą formułę: </w:t>
      </w:r>
      <w:r w:rsidRPr="001F4EDD">
        <w:rPr>
          <w:rFonts w:ascii="Arial" w:hAnsi="Arial" w:cs="Arial"/>
          <w:b/>
          <w:bCs/>
          <w:i/>
          <w:iCs/>
          <w:sz w:val="20"/>
          <w:szCs w:val="20"/>
        </w:rPr>
        <w:t>Wszelkie prawa autorskie oraz prawa pokrewne do niniejszej dokumentacji należą do ORLEN OIL sp. z o.o.</w:t>
      </w:r>
    </w:p>
    <w:p w14:paraId="4BC3E400" w14:textId="18FAB3FD" w:rsidR="006735DE" w:rsidRPr="006735DE" w:rsidRDefault="006735DE" w:rsidP="0084700C">
      <w:pPr>
        <w:pStyle w:val="Akapitzlist"/>
        <w:numPr>
          <w:ilvl w:val="1"/>
          <w:numId w:val="36"/>
        </w:numPr>
        <w:spacing w:before="60"/>
        <w:jc w:val="both"/>
        <w:rPr>
          <w:rFonts w:ascii="Arial" w:hAnsi="Arial" w:cs="Arial"/>
          <w:bCs/>
          <w:i/>
          <w:iCs/>
          <w:sz w:val="20"/>
          <w:szCs w:val="20"/>
        </w:rPr>
      </w:pPr>
      <w:r w:rsidRPr="00AE5A1F">
        <w:rPr>
          <w:rFonts w:ascii="Arial" w:hAnsi="Arial" w:cs="Arial"/>
          <w:bCs/>
          <w:i/>
          <w:iCs/>
          <w:sz w:val="20"/>
          <w:szCs w:val="20"/>
        </w:rPr>
        <w:t>Dodatkowe egzemplarze dokumentacji Wykonawca wykona na żądanie Zamawiającego za oddzielnym, uzgodnionym wynagrodzeniem i w terminach obustronnie uzgodnionych.</w:t>
      </w:r>
    </w:p>
    <w:p w14:paraId="08EB47B7" w14:textId="77777777" w:rsidR="004E26E4" w:rsidRPr="001F4EDD" w:rsidRDefault="004E26E4" w:rsidP="0084700C">
      <w:pPr>
        <w:pStyle w:val="Akapitzlist"/>
        <w:spacing w:before="60"/>
        <w:ind w:left="709"/>
        <w:jc w:val="both"/>
        <w:rPr>
          <w:rFonts w:ascii="Arial" w:hAnsi="Arial" w:cs="Arial"/>
          <w:bCs/>
          <w:sz w:val="20"/>
          <w:szCs w:val="20"/>
        </w:rPr>
      </w:pPr>
    </w:p>
    <w:p w14:paraId="0CDD1056" w14:textId="191A6A6A" w:rsidR="008D4C4A" w:rsidRPr="00AE5A1F" w:rsidRDefault="00DF6C48" w:rsidP="0084700C">
      <w:pPr>
        <w:pStyle w:val="Akapitzlist"/>
        <w:numPr>
          <w:ilvl w:val="0"/>
          <w:numId w:val="5"/>
        </w:numPr>
        <w:suppressAutoHyphens/>
        <w:spacing w:before="60"/>
        <w:jc w:val="both"/>
        <w:rPr>
          <w:rFonts w:ascii="Arial" w:hAnsi="Arial" w:cs="Arial"/>
          <w:b/>
          <w:bCs/>
          <w:sz w:val="20"/>
          <w:szCs w:val="20"/>
        </w:rPr>
      </w:pPr>
      <w:r w:rsidRPr="00AE5A1F">
        <w:rPr>
          <w:rFonts w:ascii="Arial" w:hAnsi="Arial" w:cs="Arial"/>
          <w:b/>
          <w:bCs/>
          <w:sz w:val="20"/>
          <w:szCs w:val="20"/>
        </w:rPr>
        <w:t>D</w:t>
      </w:r>
      <w:r w:rsidR="00604596" w:rsidRPr="00AE5A1F">
        <w:rPr>
          <w:rFonts w:ascii="Arial" w:hAnsi="Arial" w:cs="Arial"/>
          <w:b/>
          <w:bCs/>
          <w:sz w:val="20"/>
          <w:szCs w:val="20"/>
        </w:rPr>
        <w:t>odatkowe Szczególne wymagania w stosunku do realizacji przedmiotu umowy</w:t>
      </w:r>
    </w:p>
    <w:p w14:paraId="47559E63" w14:textId="642B0B1C" w:rsidR="00DF6C48" w:rsidRPr="001F4EDD" w:rsidRDefault="00DF6C48" w:rsidP="0084700C">
      <w:pPr>
        <w:pStyle w:val="Akapitzlist"/>
        <w:numPr>
          <w:ilvl w:val="1"/>
          <w:numId w:val="9"/>
        </w:numPr>
        <w:suppressAutoHyphens/>
        <w:spacing w:before="60"/>
        <w:jc w:val="both"/>
        <w:rPr>
          <w:rFonts w:ascii="Arial" w:hAnsi="Arial" w:cs="Arial"/>
          <w:sz w:val="20"/>
          <w:szCs w:val="20"/>
        </w:rPr>
      </w:pPr>
      <w:r w:rsidRPr="001F4EDD">
        <w:rPr>
          <w:rFonts w:ascii="Arial" w:hAnsi="Arial" w:cs="Arial"/>
          <w:sz w:val="20"/>
          <w:szCs w:val="20"/>
        </w:rPr>
        <w:t xml:space="preserve">Wykonawca przed przystąpieniem do prac, przygotuje szczegółowy harmonogram rzeczowo-finansowego </w:t>
      </w:r>
      <w:r w:rsidR="00B62C3A" w:rsidRPr="001F4EDD">
        <w:rPr>
          <w:rFonts w:ascii="Arial" w:hAnsi="Arial" w:cs="Arial"/>
          <w:sz w:val="20"/>
          <w:szCs w:val="20"/>
        </w:rPr>
        <w:t xml:space="preserve">i </w:t>
      </w:r>
      <w:r w:rsidR="00701DE5" w:rsidRPr="001F4EDD">
        <w:rPr>
          <w:rFonts w:ascii="Arial" w:hAnsi="Arial" w:cs="Arial"/>
          <w:sz w:val="20"/>
          <w:szCs w:val="20"/>
        </w:rPr>
        <w:t xml:space="preserve">harmonogram szczegółowy prac </w:t>
      </w:r>
      <w:r w:rsidRPr="001F4EDD">
        <w:rPr>
          <w:rFonts w:ascii="Arial" w:hAnsi="Arial" w:cs="Arial"/>
          <w:sz w:val="20"/>
          <w:szCs w:val="20"/>
        </w:rPr>
        <w:t xml:space="preserve">na bazie przedmiaru robót oraz OPZ, z którymi zapoznał się na etapie postępowania zakupowego. Harmonogram </w:t>
      </w:r>
      <w:r w:rsidRPr="001F4EDD">
        <w:rPr>
          <w:rFonts w:ascii="Arial" w:hAnsi="Arial" w:cs="Arial"/>
          <w:sz w:val="20"/>
          <w:szCs w:val="20"/>
        </w:rPr>
        <w:lastRenderedPageBreak/>
        <w:t xml:space="preserve">rzeczowo-finansowy </w:t>
      </w:r>
      <w:r w:rsidR="00701DE5" w:rsidRPr="001F4EDD">
        <w:rPr>
          <w:rFonts w:ascii="Arial" w:hAnsi="Arial" w:cs="Arial"/>
          <w:sz w:val="20"/>
          <w:szCs w:val="20"/>
        </w:rPr>
        <w:t>musi</w:t>
      </w:r>
      <w:r w:rsidRPr="001F4EDD">
        <w:rPr>
          <w:rFonts w:ascii="Arial" w:hAnsi="Arial" w:cs="Arial"/>
          <w:sz w:val="20"/>
          <w:szCs w:val="20"/>
        </w:rPr>
        <w:t xml:space="preserve"> pokrywać się z harmonogramem</w:t>
      </w:r>
      <w:r w:rsidR="00701DE5" w:rsidRPr="001F4EDD">
        <w:rPr>
          <w:rFonts w:ascii="Arial" w:hAnsi="Arial" w:cs="Arial"/>
          <w:sz w:val="20"/>
          <w:szCs w:val="20"/>
        </w:rPr>
        <w:t xml:space="preserve"> szczegółowym</w:t>
      </w:r>
      <w:r w:rsidRPr="001F4EDD">
        <w:rPr>
          <w:rFonts w:ascii="Arial" w:hAnsi="Arial" w:cs="Arial"/>
          <w:sz w:val="20"/>
          <w:szCs w:val="20"/>
        </w:rPr>
        <w:t xml:space="preserve">, </w:t>
      </w:r>
      <w:r w:rsidR="00701DE5" w:rsidRPr="001F4EDD">
        <w:rPr>
          <w:rFonts w:ascii="Arial" w:hAnsi="Arial" w:cs="Arial"/>
          <w:sz w:val="20"/>
          <w:szCs w:val="20"/>
        </w:rPr>
        <w:t xml:space="preserve">oba </w:t>
      </w:r>
      <w:r w:rsidR="00027C0E" w:rsidRPr="001F4EDD">
        <w:rPr>
          <w:rFonts w:ascii="Arial" w:hAnsi="Arial" w:cs="Arial"/>
          <w:sz w:val="20"/>
          <w:szCs w:val="20"/>
        </w:rPr>
        <w:t xml:space="preserve">dokumenty </w:t>
      </w:r>
      <w:r w:rsidR="00701DE5" w:rsidRPr="001F4EDD">
        <w:rPr>
          <w:rFonts w:ascii="Arial" w:hAnsi="Arial" w:cs="Arial"/>
          <w:sz w:val="20"/>
          <w:szCs w:val="20"/>
        </w:rPr>
        <w:t xml:space="preserve">będą </w:t>
      </w:r>
      <w:r w:rsidRPr="001F4EDD">
        <w:rPr>
          <w:rFonts w:ascii="Arial" w:hAnsi="Arial" w:cs="Arial"/>
          <w:sz w:val="20"/>
          <w:szCs w:val="20"/>
        </w:rPr>
        <w:t>stanowił</w:t>
      </w:r>
      <w:r w:rsidR="00027C0E" w:rsidRPr="001F4EDD">
        <w:rPr>
          <w:rFonts w:ascii="Arial" w:hAnsi="Arial" w:cs="Arial"/>
          <w:sz w:val="20"/>
          <w:szCs w:val="20"/>
        </w:rPr>
        <w:t>y</w:t>
      </w:r>
      <w:r w:rsidRPr="001F4EDD">
        <w:rPr>
          <w:rFonts w:ascii="Arial" w:hAnsi="Arial" w:cs="Arial"/>
          <w:sz w:val="20"/>
          <w:szCs w:val="20"/>
        </w:rPr>
        <w:t xml:space="preserve"> </w:t>
      </w:r>
      <w:r w:rsidR="00B62C3A" w:rsidRPr="001F4EDD">
        <w:rPr>
          <w:rFonts w:ascii="Arial" w:hAnsi="Arial" w:cs="Arial"/>
          <w:sz w:val="20"/>
          <w:szCs w:val="20"/>
        </w:rPr>
        <w:t>załącznik</w:t>
      </w:r>
      <w:r w:rsidR="00027C0E" w:rsidRPr="001F4EDD">
        <w:rPr>
          <w:rFonts w:ascii="Arial" w:hAnsi="Arial" w:cs="Arial"/>
          <w:sz w:val="20"/>
          <w:szCs w:val="20"/>
        </w:rPr>
        <w:t>i</w:t>
      </w:r>
      <w:r w:rsidR="00B62C3A" w:rsidRPr="001F4EDD">
        <w:rPr>
          <w:rFonts w:ascii="Arial" w:hAnsi="Arial" w:cs="Arial"/>
          <w:sz w:val="20"/>
          <w:szCs w:val="20"/>
        </w:rPr>
        <w:t xml:space="preserve"> </w:t>
      </w:r>
      <w:r w:rsidRPr="001F4EDD">
        <w:rPr>
          <w:rFonts w:ascii="Arial" w:hAnsi="Arial" w:cs="Arial"/>
          <w:sz w:val="20"/>
          <w:szCs w:val="20"/>
        </w:rPr>
        <w:t>do Umowy.</w:t>
      </w:r>
    </w:p>
    <w:p w14:paraId="3AAA1C40" w14:textId="77777777" w:rsidR="00DF6C48" w:rsidRPr="001F4EDD" w:rsidRDefault="00DF6C48" w:rsidP="0084700C">
      <w:pPr>
        <w:pStyle w:val="Akapitzlist"/>
        <w:numPr>
          <w:ilvl w:val="1"/>
          <w:numId w:val="9"/>
        </w:numPr>
        <w:suppressAutoHyphens/>
        <w:spacing w:before="60"/>
        <w:jc w:val="both"/>
        <w:rPr>
          <w:rFonts w:ascii="Arial" w:hAnsi="Arial" w:cs="Arial"/>
          <w:sz w:val="20"/>
          <w:szCs w:val="20"/>
        </w:rPr>
      </w:pPr>
      <w:r w:rsidRPr="001F4EDD">
        <w:rPr>
          <w:rFonts w:ascii="Arial" w:hAnsi="Arial" w:cs="Arial"/>
          <w:sz w:val="20"/>
          <w:szCs w:val="20"/>
        </w:rPr>
        <w:t>Wszystkie projektowane urządzenia, materiały, rozwiązania konstrukcyjne oraz projektowany sposób prowadzenia prac muszą być dostosowane do warunków lokalizacyjnych i zgodne z obowiązującymi przepisami i wewnętrznymi procedurami Zamawiającego.</w:t>
      </w:r>
    </w:p>
    <w:p w14:paraId="1528BDFF" w14:textId="0BA20CEE" w:rsidR="004A5567" w:rsidRPr="001F4EDD" w:rsidRDefault="00092B71" w:rsidP="0084700C">
      <w:pPr>
        <w:pStyle w:val="Akapitzlist"/>
        <w:numPr>
          <w:ilvl w:val="1"/>
          <w:numId w:val="9"/>
        </w:numPr>
        <w:suppressAutoHyphens/>
        <w:spacing w:before="60"/>
        <w:jc w:val="both"/>
        <w:rPr>
          <w:rFonts w:ascii="Arial" w:hAnsi="Arial" w:cs="Arial"/>
          <w:sz w:val="20"/>
          <w:szCs w:val="20"/>
        </w:rPr>
      </w:pPr>
      <w:r w:rsidRPr="001F4EDD">
        <w:rPr>
          <w:rFonts w:ascii="Arial" w:hAnsi="Arial" w:cs="Arial"/>
          <w:sz w:val="20"/>
          <w:szCs w:val="20"/>
        </w:rPr>
        <w:t xml:space="preserve">Po zakończeniu robót </w:t>
      </w:r>
      <w:r w:rsidR="00FE7506" w:rsidRPr="001F4EDD">
        <w:rPr>
          <w:rFonts w:ascii="Arial" w:hAnsi="Arial" w:cs="Arial"/>
          <w:sz w:val="20"/>
          <w:szCs w:val="20"/>
        </w:rPr>
        <w:t xml:space="preserve">Wykonawca w ramach opracowywania dokumentacji powykonawczej </w:t>
      </w:r>
      <w:r w:rsidRPr="001F4EDD">
        <w:rPr>
          <w:rFonts w:ascii="Arial" w:hAnsi="Arial" w:cs="Arial"/>
          <w:sz w:val="20"/>
          <w:szCs w:val="20"/>
        </w:rPr>
        <w:t>sporządzi wykaz</w:t>
      </w:r>
      <w:r w:rsidR="004A5567" w:rsidRPr="001F4EDD">
        <w:rPr>
          <w:rFonts w:ascii="Arial" w:hAnsi="Arial" w:cs="Arial"/>
          <w:sz w:val="20"/>
          <w:szCs w:val="20"/>
        </w:rPr>
        <w:t xml:space="preserve"> środków trwałych</w:t>
      </w:r>
      <w:r w:rsidR="00FE7506" w:rsidRPr="001F4EDD">
        <w:rPr>
          <w:rFonts w:ascii="Arial" w:hAnsi="Arial" w:cs="Arial"/>
          <w:sz w:val="20"/>
          <w:szCs w:val="20"/>
        </w:rPr>
        <w:t xml:space="preserve"> </w:t>
      </w:r>
      <w:r w:rsidRPr="001F4EDD">
        <w:rPr>
          <w:rFonts w:ascii="Arial" w:hAnsi="Arial" w:cs="Arial"/>
          <w:sz w:val="20"/>
          <w:szCs w:val="20"/>
        </w:rPr>
        <w:t>powstałych w ramach zadania</w:t>
      </w:r>
      <w:r w:rsidR="003B7494" w:rsidRPr="001F4EDD">
        <w:rPr>
          <w:rFonts w:ascii="Arial" w:hAnsi="Arial" w:cs="Arial"/>
          <w:sz w:val="20"/>
          <w:szCs w:val="20"/>
        </w:rPr>
        <w:t xml:space="preserve"> zgodnie z załącznikiem</w:t>
      </w:r>
      <w:r w:rsidR="008D4C4A" w:rsidRPr="001F4EDD">
        <w:rPr>
          <w:rFonts w:ascii="Arial" w:hAnsi="Arial" w:cs="Arial"/>
          <w:sz w:val="20"/>
          <w:szCs w:val="20"/>
        </w:rPr>
        <w:t xml:space="preserve"> nr 2</w:t>
      </w:r>
      <w:r w:rsidR="003B7494" w:rsidRPr="001F4EDD">
        <w:rPr>
          <w:rFonts w:ascii="Arial" w:hAnsi="Arial" w:cs="Arial"/>
          <w:sz w:val="20"/>
          <w:szCs w:val="20"/>
        </w:rPr>
        <w:t xml:space="preserve"> </w:t>
      </w:r>
      <w:r w:rsidR="00027C0E" w:rsidRPr="001F4EDD">
        <w:rPr>
          <w:rFonts w:ascii="Arial" w:hAnsi="Arial" w:cs="Arial"/>
          <w:sz w:val="20"/>
          <w:szCs w:val="20"/>
        </w:rPr>
        <w:t>do OPZ.</w:t>
      </w:r>
    </w:p>
    <w:p w14:paraId="6FE9156A" w14:textId="091DB9DB" w:rsidR="00857A60" w:rsidRPr="00AE5A1F" w:rsidRDefault="00857A60" w:rsidP="0084700C">
      <w:pPr>
        <w:numPr>
          <w:ilvl w:val="0"/>
          <w:numId w:val="3"/>
        </w:numPr>
        <w:spacing w:before="60"/>
        <w:ind w:left="357" w:hanging="357"/>
        <w:jc w:val="both"/>
        <w:rPr>
          <w:rFonts w:ascii="Arial" w:hAnsi="Arial" w:cs="Arial"/>
          <w:b/>
          <w:sz w:val="20"/>
          <w:szCs w:val="20"/>
          <w:u w:val="single"/>
        </w:rPr>
      </w:pPr>
      <w:r w:rsidRPr="00AE5A1F">
        <w:rPr>
          <w:rFonts w:ascii="Arial" w:hAnsi="Arial" w:cs="Arial"/>
          <w:b/>
          <w:sz w:val="20"/>
          <w:szCs w:val="20"/>
          <w:u w:val="single"/>
        </w:rPr>
        <w:t>Inne wymogi:</w:t>
      </w:r>
    </w:p>
    <w:p w14:paraId="35C196EB" w14:textId="1A35B7D4" w:rsidR="00934C1D" w:rsidRPr="001F4EDD" w:rsidRDefault="00934C1D" w:rsidP="0084700C">
      <w:pPr>
        <w:pStyle w:val="Akapitzlist"/>
        <w:numPr>
          <w:ilvl w:val="1"/>
          <w:numId w:val="8"/>
        </w:numPr>
        <w:suppressAutoHyphens/>
        <w:spacing w:before="60"/>
        <w:jc w:val="both"/>
        <w:rPr>
          <w:rFonts w:ascii="Arial" w:hAnsi="Arial" w:cs="Arial"/>
          <w:bCs/>
          <w:sz w:val="20"/>
          <w:szCs w:val="20"/>
        </w:rPr>
      </w:pPr>
      <w:r w:rsidRPr="001F4EDD">
        <w:rPr>
          <w:rFonts w:ascii="Arial" w:hAnsi="Arial" w:cs="Arial"/>
          <w:bCs/>
          <w:sz w:val="20"/>
          <w:szCs w:val="20"/>
        </w:rPr>
        <w:t xml:space="preserve">Realizacja prac </w:t>
      </w:r>
      <w:r w:rsidR="001F2CE5" w:rsidRPr="001F4EDD">
        <w:rPr>
          <w:rFonts w:ascii="Arial" w:hAnsi="Arial" w:cs="Arial"/>
          <w:bCs/>
          <w:sz w:val="20"/>
          <w:szCs w:val="20"/>
        </w:rPr>
        <w:t xml:space="preserve">musi przebiegać </w:t>
      </w:r>
      <w:r w:rsidRPr="001F4EDD">
        <w:rPr>
          <w:rFonts w:ascii="Arial" w:hAnsi="Arial" w:cs="Arial"/>
          <w:bCs/>
          <w:sz w:val="20"/>
          <w:szCs w:val="20"/>
        </w:rPr>
        <w:t>w sposób zapewniający możliwość prowadzenia procesu produkcyjnego.</w:t>
      </w:r>
    </w:p>
    <w:p w14:paraId="5515E9CB" w14:textId="4C4C66AA" w:rsidR="00F102C8" w:rsidRPr="001F4EDD" w:rsidRDefault="00934C1D" w:rsidP="0084700C">
      <w:pPr>
        <w:pStyle w:val="Akapitzlist"/>
        <w:numPr>
          <w:ilvl w:val="1"/>
          <w:numId w:val="8"/>
        </w:numPr>
        <w:suppressAutoHyphens/>
        <w:spacing w:before="60"/>
        <w:jc w:val="both"/>
        <w:rPr>
          <w:rFonts w:ascii="Arial" w:hAnsi="Arial" w:cs="Arial"/>
          <w:bCs/>
          <w:sz w:val="20"/>
          <w:szCs w:val="20"/>
        </w:rPr>
      </w:pPr>
      <w:r w:rsidRPr="001F4EDD">
        <w:rPr>
          <w:rFonts w:ascii="Arial" w:hAnsi="Arial" w:cs="Arial"/>
          <w:bCs/>
          <w:sz w:val="20"/>
          <w:szCs w:val="20"/>
        </w:rPr>
        <w:t>Należy zapewnić dostęp do szczytowego poziomu etażerki zbiorników ZP13-ZP16 oraz pomp i zaworów przy zbiornikach ZP13-ZP16</w:t>
      </w:r>
      <w:r w:rsidR="00701DE5" w:rsidRPr="001F4EDD">
        <w:rPr>
          <w:rFonts w:ascii="Arial" w:hAnsi="Arial" w:cs="Arial"/>
          <w:bCs/>
          <w:sz w:val="20"/>
          <w:szCs w:val="20"/>
        </w:rPr>
        <w:t>,</w:t>
      </w:r>
      <w:r w:rsidRPr="001F4EDD">
        <w:rPr>
          <w:rFonts w:ascii="Arial" w:hAnsi="Arial" w:cs="Arial"/>
          <w:bCs/>
          <w:sz w:val="20"/>
          <w:szCs w:val="20"/>
        </w:rPr>
        <w:t xml:space="preserve"> przyległych ZP01-ZP10, ZM-52-ZM54, Z49-Z54 przez cały okres prowadzenia inwestycji z wyłączeniem okresów prac kolidujących opisanych poniżej</w:t>
      </w:r>
      <w:r w:rsidR="00F102C8" w:rsidRPr="001F4EDD">
        <w:rPr>
          <w:rFonts w:ascii="Arial" w:hAnsi="Arial" w:cs="Arial"/>
          <w:bCs/>
          <w:sz w:val="20"/>
          <w:szCs w:val="20"/>
        </w:rPr>
        <w:t>:</w:t>
      </w:r>
    </w:p>
    <w:p w14:paraId="5352C678" w14:textId="1341C524" w:rsidR="00F102C8" w:rsidRPr="001F4EDD" w:rsidRDefault="00F102C8" w:rsidP="0084700C">
      <w:pPr>
        <w:pStyle w:val="Akapitzlist"/>
        <w:numPr>
          <w:ilvl w:val="0"/>
          <w:numId w:val="37"/>
        </w:numPr>
        <w:spacing w:before="60"/>
        <w:jc w:val="both"/>
        <w:rPr>
          <w:rFonts w:ascii="Arial" w:hAnsi="Arial" w:cs="Arial"/>
          <w:bCs/>
          <w:sz w:val="20"/>
          <w:szCs w:val="20"/>
        </w:rPr>
      </w:pPr>
      <w:r w:rsidRPr="001F4EDD">
        <w:rPr>
          <w:rFonts w:ascii="Arial" w:hAnsi="Arial" w:cs="Arial"/>
          <w:bCs/>
          <w:sz w:val="20"/>
          <w:szCs w:val="20"/>
        </w:rPr>
        <w:t xml:space="preserve">Montaż zaworu trójdrożnego - czasowe wyłączenie systemu </w:t>
      </w:r>
      <w:proofErr w:type="spellStart"/>
      <w:r w:rsidRPr="001F4EDD">
        <w:rPr>
          <w:rFonts w:ascii="Arial" w:hAnsi="Arial" w:cs="Arial"/>
          <w:bCs/>
          <w:sz w:val="20"/>
          <w:szCs w:val="20"/>
        </w:rPr>
        <w:t>pigingowego</w:t>
      </w:r>
      <w:proofErr w:type="spellEnd"/>
      <w:r w:rsidRPr="001F4EDD">
        <w:rPr>
          <w:rFonts w:ascii="Arial" w:hAnsi="Arial" w:cs="Arial"/>
          <w:bCs/>
          <w:sz w:val="20"/>
          <w:szCs w:val="20"/>
        </w:rPr>
        <w:t xml:space="preserve"> (blokada </w:t>
      </w:r>
      <w:r w:rsidR="00C4658B" w:rsidRPr="001F4EDD">
        <w:rPr>
          <w:rFonts w:ascii="Arial" w:hAnsi="Arial" w:cs="Arial"/>
          <w:bCs/>
          <w:sz w:val="20"/>
          <w:szCs w:val="20"/>
        </w:rPr>
        <w:t>Z</w:t>
      </w:r>
      <w:r w:rsidRPr="001F4EDD">
        <w:rPr>
          <w:rFonts w:ascii="Arial" w:hAnsi="Arial" w:cs="Arial"/>
          <w:bCs/>
          <w:sz w:val="20"/>
          <w:szCs w:val="20"/>
        </w:rPr>
        <w:t xml:space="preserve">akładu) </w:t>
      </w:r>
    </w:p>
    <w:p w14:paraId="2994C2C3" w14:textId="1CA08EC7" w:rsidR="00F102C8" w:rsidRPr="001F4EDD" w:rsidRDefault="00F102C8" w:rsidP="0084700C">
      <w:pPr>
        <w:pStyle w:val="Akapitzlist"/>
        <w:numPr>
          <w:ilvl w:val="0"/>
          <w:numId w:val="37"/>
        </w:numPr>
        <w:spacing w:before="60"/>
        <w:jc w:val="both"/>
        <w:rPr>
          <w:rFonts w:ascii="Arial" w:hAnsi="Arial" w:cs="Arial"/>
          <w:bCs/>
          <w:sz w:val="20"/>
          <w:szCs w:val="20"/>
        </w:rPr>
      </w:pPr>
      <w:r w:rsidRPr="001F4EDD">
        <w:rPr>
          <w:rFonts w:ascii="Arial" w:hAnsi="Arial" w:cs="Arial"/>
          <w:bCs/>
          <w:sz w:val="20"/>
          <w:szCs w:val="20"/>
        </w:rPr>
        <w:t xml:space="preserve">Wpalanie zaworu trójdrożnego w taki </w:t>
      </w:r>
      <w:r w:rsidR="0084700C" w:rsidRPr="001F4EDD">
        <w:rPr>
          <w:rFonts w:ascii="Arial" w:hAnsi="Arial" w:cs="Arial"/>
          <w:bCs/>
          <w:sz w:val="20"/>
          <w:szCs w:val="20"/>
        </w:rPr>
        <w:t>sposób,</w:t>
      </w:r>
      <w:r w:rsidRPr="001F4EDD">
        <w:rPr>
          <w:rFonts w:ascii="Arial" w:hAnsi="Arial" w:cs="Arial"/>
          <w:bCs/>
          <w:sz w:val="20"/>
          <w:szCs w:val="20"/>
        </w:rPr>
        <w:t xml:space="preserve"> aby fizycznie go zamontować i zapewnić użytkowanie instalacji w sposób bezpieczny do czasu testów i odbioru</w:t>
      </w:r>
      <w:r w:rsidR="00C4658B" w:rsidRPr="001F4EDD">
        <w:rPr>
          <w:rFonts w:ascii="Arial" w:hAnsi="Arial" w:cs="Arial"/>
          <w:bCs/>
          <w:sz w:val="20"/>
          <w:szCs w:val="20"/>
        </w:rPr>
        <w:t xml:space="preserve"> końcowego</w:t>
      </w:r>
      <w:r w:rsidRPr="001F4EDD">
        <w:rPr>
          <w:rFonts w:ascii="Arial" w:hAnsi="Arial" w:cs="Arial"/>
          <w:bCs/>
          <w:sz w:val="20"/>
          <w:szCs w:val="20"/>
        </w:rPr>
        <w:t xml:space="preserve"> inwestycji.</w:t>
      </w:r>
    </w:p>
    <w:p w14:paraId="4B006C29" w14:textId="6B25455B" w:rsidR="00F102C8" w:rsidRPr="001F4EDD" w:rsidRDefault="00F102C8" w:rsidP="0084700C">
      <w:pPr>
        <w:pStyle w:val="Akapitzlist"/>
        <w:numPr>
          <w:ilvl w:val="0"/>
          <w:numId w:val="37"/>
        </w:numPr>
        <w:spacing w:before="60"/>
        <w:jc w:val="both"/>
        <w:rPr>
          <w:rFonts w:ascii="Arial" w:hAnsi="Arial" w:cs="Arial"/>
          <w:bCs/>
          <w:sz w:val="20"/>
          <w:szCs w:val="20"/>
        </w:rPr>
      </w:pPr>
      <w:r w:rsidRPr="001F4EDD">
        <w:rPr>
          <w:rFonts w:ascii="Arial" w:hAnsi="Arial" w:cs="Arial"/>
          <w:bCs/>
          <w:sz w:val="20"/>
          <w:szCs w:val="20"/>
        </w:rPr>
        <w:t xml:space="preserve">Montaż systemu </w:t>
      </w:r>
      <w:proofErr w:type="spellStart"/>
      <w:r w:rsidRPr="001F4EDD">
        <w:rPr>
          <w:rFonts w:ascii="Arial" w:hAnsi="Arial" w:cs="Arial"/>
          <w:bCs/>
          <w:sz w:val="20"/>
          <w:szCs w:val="20"/>
        </w:rPr>
        <w:t>piggingowego</w:t>
      </w:r>
      <w:proofErr w:type="spellEnd"/>
      <w:r w:rsidRPr="001F4EDD">
        <w:rPr>
          <w:rFonts w:ascii="Arial" w:hAnsi="Arial" w:cs="Arial"/>
          <w:bCs/>
          <w:sz w:val="20"/>
          <w:szCs w:val="20"/>
        </w:rPr>
        <w:t xml:space="preserve"> (zaworów typu "T") w obszarze </w:t>
      </w:r>
      <w:proofErr w:type="spellStart"/>
      <w:r w:rsidRPr="001F4EDD">
        <w:rPr>
          <w:rFonts w:ascii="Arial" w:hAnsi="Arial" w:cs="Arial"/>
          <w:bCs/>
          <w:sz w:val="20"/>
          <w:szCs w:val="20"/>
        </w:rPr>
        <w:t>belnderów</w:t>
      </w:r>
      <w:proofErr w:type="spellEnd"/>
      <w:r w:rsidRPr="001F4EDD">
        <w:rPr>
          <w:rFonts w:ascii="Arial" w:hAnsi="Arial" w:cs="Arial"/>
          <w:bCs/>
          <w:sz w:val="20"/>
          <w:szCs w:val="20"/>
        </w:rPr>
        <w:t xml:space="preserve"> oraz zbiorników ZP13-Z</w:t>
      </w:r>
      <w:r w:rsidR="00BA3E2D" w:rsidRPr="001F4EDD">
        <w:rPr>
          <w:rFonts w:ascii="Arial" w:hAnsi="Arial" w:cs="Arial"/>
          <w:bCs/>
          <w:sz w:val="20"/>
          <w:szCs w:val="20"/>
        </w:rPr>
        <w:t>P20</w:t>
      </w:r>
      <w:r w:rsidRPr="001F4EDD">
        <w:rPr>
          <w:rFonts w:ascii="Arial" w:hAnsi="Arial" w:cs="Arial"/>
          <w:bCs/>
          <w:sz w:val="20"/>
          <w:szCs w:val="20"/>
        </w:rPr>
        <w:t>, wyłączenia zbiorników kilkudniowe, należy uwzględnić dokładne płukania</w:t>
      </w:r>
      <w:r w:rsidR="00C4658B" w:rsidRPr="001F4EDD">
        <w:rPr>
          <w:rFonts w:ascii="Arial" w:hAnsi="Arial" w:cs="Arial"/>
          <w:bCs/>
          <w:sz w:val="20"/>
          <w:szCs w:val="20"/>
        </w:rPr>
        <w:t xml:space="preserve"> rurociągów</w:t>
      </w:r>
      <w:r w:rsidR="00347C43" w:rsidRPr="001F4EDD">
        <w:rPr>
          <w:rFonts w:ascii="Arial" w:hAnsi="Arial" w:cs="Arial"/>
          <w:bCs/>
          <w:sz w:val="20"/>
          <w:szCs w:val="20"/>
        </w:rPr>
        <w:t>, zaślepienia</w:t>
      </w:r>
    </w:p>
    <w:p w14:paraId="6A423902" w14:textId="7FF81407" w:rsidR="00F102C8" w:rsidRPr="001F4EDD" w:rsidRDefault="00F102C8" w:rsidP="0084700C">
      <w:pPr>
        <w:pStyle w:val="Akapitzlist"/>
        <w:numPr>
          <w:ilvl w:val="0"/>
          <w:numId w:val="37"/>
        </w:numPr>
        <w:spacing w:before="60"/>
        <w:jc w:val="both"/>
        <w:rPr>
          <w:rFonts w:ascii="Arial" w:hAnsi="Arial" w:cs="Arial"/>
          <w:bCs/>
          <w:sz w:val="20"/>
          <w:szCs w:val="20"/>
        </w:rPr>
      </w:pPr>
      <w:r w:rsidRPr="001F4EDD">
        <w:rPr>
          <w:rFonts w:ascii="Arial" w:hAnsi="Arial" w:cs="Arial"/>
          <w:bCs/>
          <w:sz w:val="20"/>
          <w:szCs w:val="20"/>
        </w:rPr>
        <w:t xml:space="preserve">Montaż trasy </w:t>
      </w:r>
      <w:proofErr w:type="spellStart"/>
      <w:r w:rsidRPr="001F4EDD">
        <w:rPr>
          <w:rFonts w:ascii="Arial" w:hAnsi="Arial" w:cs="Arial"/>
          <w:bCs/>
          <w:sz w:val="20"/>
          <w:szCs w:val="20"/>
        </w:rPr>
        <w:t>piggingowej</w:t>
      </w:r>
      <w:proofErr w:type="spellEnd"/>
      <w:r w:rsidRPr="001F4EDD">
        <w:rPr>
          <w:rFonts w:ascii="Arial" w:hAnsi="Arial" w:cs="Arial"/>
          <w:bCs/>
          <w:sz w:val="20"/>
          <w:szCs w:val="20"/>
        </w:rPr>
        <w:t xml:space="preserve"> od ZM51, ZM,61 do ZM5</w:t>
      </w:r>
      <w:r w:rsidR="00C4658B" w:rsidRPr="001F4EDD">
        <w:rPr>
          <w:rFonts w:ascii="Arial" w:hAnsi="Arial" w:cs="Arial"/>
          <w:bCs/>
          <w:sz w:val="20"/>
          <w:szCs w:val="20"/>
        </w:rPr>
        <w:t>-</w:t>
      </w:r>
      <w:r w:rsidRPr="001F4EDD">
        <w:rPr>
          <w:rFonts w:ascii="Arial" w:hAnsi="Arial" w:cs="Arial"/>
          <w:bCs/>
          <w:sz w:val="20"/>
          <w:szCs w:val="20"/>
        </w:rPr>
        <w:t xml:space="preserve"> czasowe wyłączenie stacji </w:t>
      </w:r>
      <w:proofErr w:type="spellStart"/>
      <w:r w:rsidRPr="001F4EDD">
        <w:rPr>
          <w:rFonts w:ascii="Arial" w:hAnsi="Arial" w:cs="Arial"/>
          <w:bCs/>
          <w:sz w:val="20"/>
          <w:szCs w:val="20"/>
        </w:rPr>
        <w:t>piggowej</w:t>
      </w:r>
      <w:proofErr w:type="spellEnd"/>
      <w:r w:rsidRPr="001F4EDD">
        <w:rPr>
          <w:rFonts w:ascii="Arial" w:hAnsi="Arial" w:cs="Arial"/>
          <w:bCs/>
          <w:sz w:val="20"/>
          <w:szCs w:val="20"/>
        </w:rPr>
        <w:t xml:space="preserve"> i nitki spod ZM5 Brak możliwości użytkowania </w:t>
      </w:r>
      <w:proofErr w:type="spellStart"/>
      <w:r w:rsidRPr="001F4EDD">
        <w:rPr>
          <w:rFonts w:ascii="Arial" w:hAnsi="Arial" w:cs="Arial"/>
          <w:bCs/>
          <w:sz w:val="20"/>
          <w:szCs w:val="20"/>
        </w:rPr>
        <w:t>blenderów</w:t>
      </w:r>
      <w:proofErr w:type="spellEnd"/>
      <w:r w:rsidRPr="001F4EDD">
        <w:rPr>
          <w:rFonts w:ascii="Arial" w:hAnsi="Arial" w:cs="Arial"/>
          <w:bCs/>
          <w:sz w:val="20"/>
          <w:szCs w:val="20"/>
        </w:rPr>
        <w:t xml:space="preserve"> ZM51, ZM61 oraz ZM5 jako zbiornik produkcyjny z przeznaczeniem do przepompowania do zbiornika manipulacyjnego (konfekcja możliwa jedynie bezpośrednio z w/w </w:t>
      </w:r>
      <w:proofErr w:type="spellStart"/>
      <w:r w:rsidRPr="001F4EDD">
        <w:rPr>
          <w:rFonts w:ascii="Arial" w:hAnsi="Arial" w:cs="Arial"/>
          <w:bCs/>
          <w:sz w:val="20"/>
          <w:szCs w:val="20"/>
        </w:rPr>
        <w:t>blenderów</w:t>
      </w:r>
      <w:proofErr w:type="spellEnd"/>
      <w:r w:rsidRPr="001F4EDD">
        <w:rPr>
          <w:rFonts w:ascii="Arial" w:hAnsi="Arial" w:cs="Arial"/>
          <w:bCs/>
          <w:sz w:val="20"/>
          <w:szCs w:val="20"/>
        </w:rPr>
        <w:t xml:space="preserve">). </w:t>
      </w:r>
    </w:p>
    <w:p w14:paraId="63922F6A" w14:textId="54F4AF8C" w:rsidR="00CD49A8" w:rsidRPr="00CD49A8" w:rsidRDefault="00F102C8" w:rsidP="0084700C">
      <w:pPr>
        <w:pStyle w:val="Akapitzlist"/>
        <w:numPr>
          <w:ilvl w:val="0"/>
          <w:numId w:val="37"/>
        </w:numPr>
        <w:spacing w:before="60"/>
        <w:jc w:val="both"/>
        <w:rPr>
          <w:rFonts w:ascii="Arial" w:hAnsi="Arial" w:cs="Arial"/>
          <w:bCs/>
          <w:sz w:val="20"/>
          <w:szCs w:val="20"/>
        </w:rPr>
      </w:pPr>
      <w:r w:rsidRPr="001F4EDD">
        <w:rPr>
          <w:rFonts w:ascii="Arial" w:hAnsi="Arial" w:cs="Arial"/>
          <w:bCs/>
          <w:sz w:val="20"/>
          <w:szCs w:val="20"/>
        </w:rPr>
        <w:t xml:space="preserve">Montaż konstrukcji i nowych zbiorników, na tym etapie częściowe wyłącznie ZP13-ZP16 oraz w ich obrębie z użytkowania na czas prac największego ryzyka, </w:t>
      </w:r>
      <w:proofErr w:type="spellStart"/>
      <w:r w:rsidRPr="001F4EDD">
        <w:rPr>
          <w:rFonts w:ascii="Arial" w:hAnsi="Arial" w:cs="Arial"/>
          <w:bCs/>
          <w:sz w:val="20"/>
          <w:szCs w:val="20"/>
        </w:rPr>
        <w:t>tj</w:t>
      </w:r>
      <w:proofErr w:type="spellEnd"/>
      <w:r w:rsidRPr="001F4EDD">
        <w:rPr>
          <w:rFonts w:ascii="Arial" w:hAnsi="Arial" w:cs="Arial"/>
          <w:bCs/>
          <w:sz w:val="20"/>
          <w:szCs w:val="20"/>
        </w:rPr>
        <w:t xml:space="preserve"> przy pracach z sprzętem ciężkim (dźwigiem) itp.</w:t>
      </w:r>
    </w:p>
    <w:p w14:paraId="42560DF7" w14:textId="4902C754" w:rsidR="008B5B38" w:rsidRPr="00CD49A8" w:rsidRDefault="00F102C8" w:rsidP="0084700C">
      <w:pPr>
        <w:pStyle w:val="Akapitzlist"/>
        <w:numPr>
          <w:ilvl w:val="1"/>
          <w:numId w:val="8"/>
        </w:numPr>
        <w:suppressAutoHyphens/>
        <w:spacing w:before="60"/>
        <w:jc w:val="both"/>
        <w:rPr>
          <w:rFonts w:ascii="Arial" w:hAnsi="Arial" w:cs="Arial"/>
          <w:bCs/>
          <w:sz w:val="20"/>
          <w:szCs w:val="20"/>
        </w:rPr>
      </w:pPr>
      <w:r w:rsidRPr="00CD49A8">
        <w:rPr>
          <w:rFonts w:ascii="Arial" w:hAnsi="Arial" w:cs="Arial"/>
          <w:bCs/>
          <w:sz w:val="20"/>
          <w:szCs w:val="20"/>
        </w:rPr>
        <w:t>Biorąc pod uwagę możliwość wystąpienia wielu trudności/ ryzyk, Zamawiający wymaga codziennych odpraw w przed dzień z udziałem działu BHP</w:t>
      </w:r>
      <w:r w:rsidR="00BA3E2D" w:rsidRPr="00CD49A8">
        <w:rPr>
          <w:rFonts w:ascii="Arial" w:hAnsi="Arial" w:cs="Arial"/>
          <w:bCs/>
          <w:sz w:val="20"/>
          <w:szCs w:val="20"/>
        </w:rPr>
        <w:t xml:space="preserve"> </w:t>
      </w:r>
      <w:r w:rsidR="0084700C" w:rsidRPr="00CD49A8">
        <w:rPr>
          <w:rFonts w:ascii="Arial" w:hAnsi="Arial" w:cs="Arial"/>
          <w:bCs/>
          <w:sz w:val="20"/>
          <w:szCs w:val="20"/>
        </w:rPr>
        <w:t>wykonawcy na</w:t>
      </w:r>
      <w:r w:rsidRPr="00CD49A8">
        <w:rPr>
          <w:rFonts w:ascii="Arial" w:hAnsi="Arial" w:cs="Arial"/>
          <w:bCs/>
          <w:sz w:val="20"/>
          <w:szCs w:val="20"/>
        </w:rPr>
        <w:t xml:space="preserve"> placu budowy/ w siedzibie Zamawiającego.</w:t>
      </w:r>
    </w:p>
    <w:p w14:paraId="277D8B6C" w14:textId="0272F668" w:rsidR="00934C1D" w:rsidRPr="001F4EDD" w:rsidRDefault="001F2CE5" w:rsidP="0084700C">
      <w:pPr>
        <w:pStyle w:val="Akapitzlist"/>
        <w:numPr>
          <w:ilvl w:val="1"/>
          <w:numId w:val="8"/>
        </w:numPr>
        <w:suppressAutoHyphens/>
        <w:spacing w:before="60"/>
        <w:jc w:val="both"/>
        <w:rPr>
          <w:rFonts w:ascii="Arial" w:hAnsi="Arial" w:cs="Arial"/>
          <w:bCs/>
          <w:sz w:val="20"/>
          <w:szCs w:val="20"/>
        </w:rPr>
      </w:pPr>
      <w:r w:rsidRPr="001F4EDD">
        <w:rPr>
          <w:rFonts w:ascii="Arial" w:hAnsi="Arial" w:cs="Arial"/>
          <w:bCs/>
          <w:sz w:val="20"/>
          <w:szCs w:val="20"/>
        </w:rPr>
        <w:t>Z</w:t>
      </w:r>
      <w:r w:rsidR="00934C1D" w:rsidRPr="001F4EDD">
        <w:rPr>
          <w:rFonts w:ascii="Arial" w:hAnsi="Arial" w:cs="Arial"/>
          <w:bCs/>
          <w:sz w:val="20"/>
          <w:szCs w:val="20"/>
        </w:rPr>
        <w:t xml:space="preserve">miany konstrukcji estakad, </w:t>
      </w:r>
      <w:r w:rsidRPr="001F4EDD">
        <w:rPr>
          <w:rFonts w:ascii="Arial" w:hAnsi="Arial" w:cs="Arial"/>
          <w:bCs/>
          <w:sz w:val="20"/>
          <w:szCs w:val="20"/>
        </w:rPr>
        <w:t xml:space="preserve">przebiegu </w:t>
      </w:r>
      <w:r w:rsidR="00934C1D" w:rsidRPr="001F4EDD">
        <w:rPr>
          <w:rFonts w:ascii="Arial" w:hAnsi="Arial" w:cs="Arial"/>
          <w:bCs/>
          <w:sz w:val="20"/>
          <w:szCs w:val="20"/>
        </w:rPr>
        <w:t xml:space="preserve">ciągów pieszych należy przedstawić do zaakceptowania służbie BHP </w:t>
      </w:r>
      <w:r w:rsidR="00DF6C48" w:rsidRPr="001F4EDD">
        <w:rPr>
          <w:rFonts w:ascii="Arial" w:hAnsi="Arial" w:cs="Arial"/>
          <w:bCs/>
          <w:sz w:val="20"/>
          <w:szCs w:val="20"/>
        </w:rPr>
        <w:t>oraz osob</w:t>
      </w:r>
      <w:r w:rsidRPr="001F4EDD">
        <w:rPr>
          <w:rFonts w:ascii="Arial" w:hAnsi="Arial" w:cs="Arial"/>
          <w:bCs/>
          <w:sz w:val="20"/>
          <w:szCs w:val="20"/>
        </w:rPr>
        <w:t>ie</w:t>
      </w:r>
      <w:r w:rsidR="00DF6C48" w:rsidRPr="001F4EDD">
        <w:rPr>
          <w:rFonts w:ascii="Arial" w:hAnsi="Arial" w:cs="Arial"/>
          <w:bCs/>
          <w:sz w:val="20"/>
          <w:szCs w:val="20"/>
        </w:rPr>
        <w:t xml:space="preserve"> z ramienia Zamawiającego</w:t>
      </w:r>
      <w:r w:rsidRPr="001F4EDD">
        <w:rPr>
          <w:rFonts w:ascii="Arial" w:hAnsi="Arial" w:cs="Arial"/>
          <w:bCs/>
          <w:sz w:val="20"/>
          <w:szCs w:val="20"/>
        </w:rPr>
        <w:t xml:space="preserve"> z wyprzedzeniem</w:t>
      </w:r>
      <w:r w:rsidR="008B5B38" w:rsidRPr="001F4EDD">
        <w:rPr>
          <w:rFonts w:ascii="Arial" w:hAnsi="Arial" w:cs="Arial"/>
          <w:bCs/>
          <w:sz w:val="20"/>
          <w:szCs w:val="20"/>
        </w:rPr>
        <w:t xml:space="preserve">. </w:t>
      </w:r>
      <w:r w:rsidRPr="001F4EDD">
        <w:rPr>
          <w:rFonts w:ascii="Arial" w:hAnsi="Arial" w:cs="Arial"/>
          <w:bCs/>
          <w:sz w:val="20"/>
          <w:szCs w:val="20"/>
        </w:rPr>
        <w:t>Dostęp do infrastruktury musi być nieprzerwany.</w:t>
      </w:r>
    </w:p>
    <w:p w14:paraId="165A7711" w14:textId="1E4BF046" w:rsidR="00934C1D" w:rsidRPr="001F4EDD" w:rsidRDefault="00934C1D" w:rsidP="0084700C">
      <w:pPr>
        <w:pStyle w:val="Akapitzlist"/>
        <w:numPr>
          <w:ilvl w:val="1"/>
          <w:numId w:val="8"/>
        </w:numPr>
        <w:suppressAutoHyphens/>
        <w:spacing w:before="60"/>
        <w:jc w:val="both"/>
        <w:rPr>
          <w:rFonts w:ascii="Arial" w:hAnsi="Arial" w:cs="Arial"/>
          <w:bCs/>
          <w:sz w:val="20"/>
          <w:szCs w:val="20"/>
        </w:rPr>
      </w:pPr>
      <w:r w:rsidRPr="001F4EDD">
        <w:rPr>
          <w:rFonts w:ascii="Arial" w:hAnsi="Arial" w:cs="Arial"/>
          <w:bCs/>
          <w:sz w:val="20"/>
          <w:szCs w:val="20"/>
        </w:rPr>
        <w:t xml:space="preserve">Prace programistyczne w DCS i </w:t>
      </w:r>
      <w:proofErr w:type="spellStart"/>
      <w:r w:rsidRPr="001F4EDD">
        <w:rPr>
          <w:rFonts w:ascii="Arial" w:hAnsi="Arial" w:cs="Arial"/>
          <w:bCs/>
          <w:sz w:val="20"/>
          <w:szCs w:val="20"/>
        </w:rPr>
        <w:t>Lubcell</w:t>
      </w:r>
      <w:proofErr w:type="spellEnd"/>
      <w:r w:rsidRPr="001F4EDD">
        <w:rPr>
          <w:rFonts w:ascii="Arial" w:hAnsi="Arial" w:cs="Arial"/>
          <w:bCs/>
          <w:sz w:val="20"/>
          <w:szCs w:val="20"/>
        </w:rPr>
        <w:t xml:space="preserve"> </w:t>
      </w:r>
      <w:r w:rsidR="001F2CE5" w:rsidRPr="001F4EDD">
        <w:rPr>
          <w:rFonts w:ascii="Arial" w:hAnsi="Arial" w:cs="Arial"/>
          <w:bCs/>
          <w:sz w:val="20"/>
          <w:szCs w:val="20"/>
        </w:rPr>
        <w:t xml:space="preserve">muszą być wykonywane </w:t>
      </w:r>
      <w:r w:rsidRPr="001F4EDD">
        <w:rPr>
          <w:rFonts w:ascii="Arial" w:hAnsi="Arial" w:cs="Arial"/>
          <w:bCs/>
          <w:sz w:val="20"/>
          <w:szCs w:val="20"/>
        </w:rPr>
        <w:t>na miejscu</w:t>
      </w:r>
      <w:r w:rsidR="001F2CE5" w:rsidRPr="001F4EDD">
        <w:rPr>
          <w:rFonts w:ascii="Arial" w:hAnsi="Arial" w:cs="Arial"/>
          <w:bCs/>
          <w:sz w:val="20"/>
          <w:szCs w:val="20"/>
        </w:rPr>
        <w:t>. P</w:t>
      </w:r>
      <w:r w:rsidRPr="001F4EDD">
        <w:rPr>
          <w:rFonts w:ascii="Arial" w:hAnsi="Arial" w:cs="Arial"/>
          <w:bCs/>
          <w:sz w:val="20"/>
          <w:szCs w:val="20"/>
        </w:rPr>
        <w:t xml:space="preserve">ołączenia zdalne </w:t>
      </w:r>
      <w:r w:rsidR="001F2CE5" w:rsidRPr="001F4EDD">
        <w:rPr>
          <w:rFonts w:ascii="Arial" w:hAnsi="Arial" w:cs="Arial"/>
          <w:bCs/>
          <w:sz w:val="20"/>
          <w:szCs w:val="20"/>
        </w:rPr>
        <w:t xml:space="preserve">dopuszczone są </w:t>
      </w:r>
      <w:r w:rsidRPr="001F4EDD">
        <w:rPr>
          <w:rFonts w:ascii="Arial" w:hAnsi="Arial" w:cs="Arial"/>
          <w:bCs/>
          <w:sz w:val="20"/>
          <w:szCs w:val="20"/>
        </w:rPr>
        <w:t xml:space="preserve">jedynie w formie wsparcia po odbiorze w ustalonym </w:t>
      </w:r>
      <w:r w:rsidR="001F2CE5" w:rsidRPr="001F4EDD">
        <w:rPr>
          <w:rFonts w:ascii="Arial" w:hAnsi="Arial" w:cs="Arial"/>
          <w:bCs/>
          <w:sz w:val="20"/>
          <w:szCs w:val="20"/>
        </w:rPr>
        <w:t>z Zamawiającym terminie</w:t>
      </w:r>
      <w:r w:rsidRPr="001F4EDD">
        <w:rPr>
          <w:rFonts w:ascii="Arial" w:hAnsi="Arial" w:cs="Arial"/>
          <w:bCs/>
          <w:sz w:val="20"/>
          <w:szCs w:val="20"/>
        </w:rPr>
        <w:t>.</w:t>
      </w:r>
    </w:p>
    <w:p w14:paraId="27968FEF" w14:textId="08F0B40F" w:rsidR="00934C1D" w:rsidRDefault="00934C1D" w:rsidP="0084700C">
      <w:pPr>
        <w:pStyle w:val="Akapitzlist"/>
        <w:numPr>
          <w:ilvl w:val="1"/>
          <w:numId w:val="8"/>
        </w:numPr>
        <w:suppressAutoHyphens/>
        <w:spacing w:before="60"/>
        <w:jc w:val="both"/>
        <w:rPr>
          <w:rFonts w:ascii="Arial" w:hAnsi="Arial" w:cs="Arial"/>
          <w:bCs/>
          <w:sz w:val="20"/>
          <w:szCs w:val="20"/>
        </w:rPr>
      </w:pPr>
      <w:r w:rsidRPr="001F4EDD">
        <w:rPr>
          <w:rFonts w:ascii="Arial" w:hAnsi="Arial" w:cs="Arial"/>
          <w:bCs/>
          <w:sz w:val="20"/>
          <w:szCs w:val="20"/>
        </w:rPr>
        <w:t>Prace ziemne z głębokimi wykopami</w:t>
      </w:r>
      <w:r w:rsidR="00032706">
        <w:rPr>
          <w:rFonts w:ascii="Arial" w:hAnsi="Arial" w:cs="Arial"/>
          <w:bCs/>
          <w:sz w:val="20"/>
          <w:szCs w:val="20"/>
        </w:rPr>
        <w:t xml:space="preserve"> które będą prowadzone</w:t>
      </w:r>
      <w:r w:rsidRPr="001F4EDD">
        <w:rPr>
          <w:rFonts w:ascii="Arial" w:hAnsi="Arial" w:cs="Arial"/>
          <w:bCs/>
          <w:sz w:val="20"/>
          <w:szCs w:val="20"/>
        </w:rPr>
        <w:t xml:space="preserve"> w obrębie terenu użytkowanego w sposób ciągły przez obsługę</w:t>
      </w:r>
      <w:r w:rsidR="00032706">
        <w:rPr>
          <w:rFonts w:ascii="Arial" w:hAnsi="Arial" w:cs="Arial"/>
          <w:bCs/>
          <w:sz w:val="20"/>
          <w:szCs w:val="20"/>
        </w:rPr>
        <w:t xml:space="preserve"> Zakładu, </w:t>
      </w:r>
      <w:r w:rsidR="0084700C">
        <w:rPr>
          <w:rFonts w:ascii="Arial" w:hAnsi="Arial" w:cs="Arial"/>
          <w:bCs/>
          <w:sz w:val="20"/>
          <w:szCs w:val="20"/>
        </w:rPr>
        <w:t xml:space="preserve">wymagają </w:t>
      </w:r>
      <w:r w:rsidR="0084700C" w:rsidRPr="001F4EDD">
        <w:rPr>
          <w:rFonts w:ascii="Arial" w:hAnsi="Arial" w:cs="Arial"/>
          <w:bCs/>
          <w:sz w:val="20"/>
          <w:szCs w:val="20"/>
        </w:rPr>
        <w:t>doszczegółowienia</w:t>
      </w:r>
      <w:r w:rsidRPr="001F4EDD">
        <w:rPr>
          <w:rFonts w:ascii="Arial" w:hAnsi="Arial" w:cs="Arial"/>
          <w:bCs/>
          <w:sz w:val="20"/>
          <w:szCs w:val="20"/>
        </w:rPr>
        <w:t xml:space="preserve"> przez </w:t>
      </w:r>
      <w:r w:rsidR="00032706">
        <w:rPr>
          <w:rFonts w:ascii="Arial" w:hAnsi="Arial" w:cs="Arial"/>
          <w:bCs/>
          <w:sz w:val="20"/>
          <w:szCs w:val="20"/>
        </w:rPr>
        <w:t xml:space="preserve">służby </w:t>
      </w:r>
      <w:r w:rsidRPr="001F4EDD">
        <w:rPr>
          <w:rFonts w:ascii="Arial" w:hAnsi="Arial" w:cs="Arial"/>
          <w:bCs/>
          <w:sz w:val="20"/>
          <w:szCs w:val="20"/>
        </w:rPr>
        <w:t>BHP</w:t>
      </w:r>
      <w:r w:rsidR="00032706">
        <w:rPr>
          <w:rFonts w:ascii="Arial" w:hAnsi="Arial" w:cs="Arial"/>
          <w:bCs/>
          <w:sz w:val="20"/>
          <w:szCs w:val="20"/>
        </w:rPr>
        <w:t xml:space="preserve"> Zamawiającego</w:t>
      </w:r>
      <w:r w:rsidRPr="001F4EDD">
        <w:rPr>
          <w:rFonts w:ascii="Arial" w:hAnsi="Arial" w:cs="Arial"/>
          <w:bCs/>
          <w:sz w:val="20"/>
          <w:szCs w:val="20"/>
        </w:rPr>
        <w:t xml:space="preserve"> </w:t>
      </w:r>
      <w:r w:rsidR="00032706">
        <w:rPr>
          <w:rFonts w:ascii="Arial" w:hAnsi="Arial" w:cs="Arial"/>
          <w:bCs/>
          <w:sz w:val="20"/>
          <w:szCs w:val="20"/>
        </w:rPr>
        <w:t xml:space="preserve">w zakresie stosowanych </w:t>
      </w:r>
      <w:r w:rsidRPr="001F4EDD">
        <w:rPr>
          <w:rFonts w:ascii="Arial" w:hAnsi="Arial" w:cs="Arial"/>
          <w:bCs/>
          <w:sz w:val="20"/>
          <w:szCs w:val="20"/>
        </w:rPr>
        <w:t>środk</w:t>
      </w:r>
      <w:r w:rsidR="00032706">
        <w:rPr>
          <w:rFonts w:ascii="Arial" w:hAnsi="Arial" w:cs="Arial"/>
          <w:bCs/>
          <w:sz w:val="20"/>
          <w:szCs w:val="20"/>
        </w:rPr>
        <w:t xml:space="preserve">ów </w:t>
      </w:r>
      <w:r w:rsidRPr="001F4EDD">
        <w:rPr>
          <w:rFonts w:ascii="Arial" w:hAnsi="Arial" w:cs="Arial"/>
          <w:bCs/>
          <w:sz w:val="20"/>
          <w:szCs w:val="20"/>
        </w:rPr>
        <w:t>zabezpieczeń</w:t>
      </w:r>
      <w:r w:rsidR="004968C6" w:rsidRPr="001F4EDD">
        <w:rPr>
          <w:rFonts w:ascii="Arial" w:hAnsi="Arial" w:cs="Arial"/>
          <w:bCs/>
          <w:sz w:val="20"/>
          <w:szCs w:val="20"/>
        </w:rPr>
        <w:t>.</w:t>
      </w:r>
      <w:r w:rsidR="001F2CE5" w:rsidRPr="001F4EDD">
        <w:rPr>
          <w:rFonts w:ascii="Arial" w:hAnsi="Arial" w:cs="Arial"/>
          <w:bCs/>
          <w:sz w:val="20"/>
          <w:szCs w:val="20"/>
        </w:rPr>
        <w:t xml:space="preserve"> </w:t>
      </w:r>
    </w:p>
    <w:p w14:paraId="5F2AAA51" w14:textId="77777777" w:rsidR="002C5C0E" w:rsidRPr="002C5C0E" w:rsidRDefault="002C5C0E" w:rsidP="0084700C">
      <w:pPr>
        <w:pStyle w:val="Akapitzlist"/>
        <w:numPr>
          <w:ilvl w:val="1"/>
          <w:numId w:val="8"/>
        </w:numPr>
        <w:suppressAutoHyphens/>
        <w:spacing w:before="60"/>
        <w:jc w:val="both"/>
        <w:rPr>
          <w:rFonts w:ascii="Arial" w:hAnsi="Arial" w:cs="Arial"/>
          <w:bCs/>
          <w:sz w:val="20"/>
          <w:szCs w:val="20"/>
        </w:rPr>
      </w:pPr>
      <w:r w:rsidRPr="002C5C0E">
        <w:rPr>
          <w:rFonts w:ascii="Arial" w:hAnsi="Arial" w:cs="Arial"/>
          <w:bCs/>
          <w:sz w:val="20"/>
          <w:szCs w:val="20"/>
        </w:rPr>
        <w:t xml:space="preserve">Wszelkie odstępstwa od projektu opisane w OPZ należy uwzględnić w ofercie. </w:t>
      </w:r>
    </w:p>
    <w:p w14:paraId="02D4C68A" w14:textId="77777777" w:rsidR="002C5C0E" w:rsidRPr="002C5C0E" w:rsidRDefault="002C5C0E" w:rsidP="0084700C">
      <w:pPr>
        <w:pStyle w:val="Akapitzlist"/>
        <w:numPr>
          <w:ilvl w:val="1"/>
          <w:numId w:val="8"/>
        </w:numPr>
        <w:suppressAutoHyphens/>
        <w:spacing w:before="60"/>
        <w:jc w:val="both"/>
        <w:rPr>
          <w:rFonts w:ascii="Arial" w:hAnsi="Arial" w:cs="Arial"/>
          <w:bCs/>
          <w:sz w:val="20"/>
          <w:szCs w:val="20"/>
        </w:rPr>
      </w:pPr>
      <w:r w:rsidRPr="002C5C0E">
        <w:rPr>
          <w:rFonts w:ascii="Arial" w:hAnsi="Arial" w:cs="Arial"/>
          <w:bCs/>
          <w:sz w:val="20"/>
          <w:szCs w:val="20"/>
        </w:rPr>
        <w:t xml:space="preserve">Wszelkie prace kolidujące z bieżącą produkcją wymagają szczegółowego harmonogramu godzinowego i wymagają zatwierdzenia przez zamawiającego. </w:t>
      </w:r>
    </w:p>
    <w:p w14:paraId="37D14FD6" w14:textId="77777777" w:rsidR="002C5C0E" w:rsidRPr="002C5C0E" w:rsidRDefault="002C5C0E" w:rsidP="0084700C">
      <w:pPr>
        <w:pStyle w:val="Akapitzlist"/>
        <w:numPr>
          <w:ilvl w:val="1"/>
          <w:numId w:val="8"/>
        </w:numPr>
        <w:suppressAutoHyphens/>
        <w:spacing w:before="60"/>
        <w:jc w:val="both"/>
        <w:rPr>
          <w:rFonts w:ascii="Arial" w:hAnsi="Arial" w:cs="Arial"/>
          <w:bCs/>
          <w:sz w:val="20"/>
          <w:szCs w:val="20"/>
        </w:rPr>
      </w:pPr>
      <w:r w:rsidRPr="002C5C0E">
        <w:rPr>
          <w:rFonts w:ascii="Arial" w:hAnsi="Arial" w:cs="Arial"/>
          <w:bCs/>
          <w:sz w:val="20"/>
          <w:szCs w:val="20"/>
        </w:rPr>
        <w:t>Wszystkie urządzania powinny być zabezpieczone antykorozyjnie również tymczasowo do czasu odebrania inwestycji.</w:t>
      </w:r>
    </w:p>
    <w:p w14:paraId="73F084F5" w14:textId="77777777" w:rsidR="002C5C0E" w:rsidRDefault="002C5C0E" w:rsidP="0084700C">
      <w:pPr>
        <w:pStyle w:val="Akapitzlist"/>
        <w:numPr>
          <w:ilvl w:val="1"/>
          <w:numId w:val="8"/>
        </w:numPr>
        <w:suppressAutoHyphens/>
        <w:spacing w:before="60"/>
        <w:jc w:val="both"/>
        <w:rPr>
          <w:rFonts w:ascii="Arial" w:hAnsi="Arial" w:cs="Arial"/>
          <w:bCs/>
          <w:sz w:val="20"/>
          <w:szCs w:val="20"/>
        </w:rPr>
      </w:pPr>
      <w:r w:rsidRPr="002C5C0E">
        <w:rPr>
          <w:rFonts w:ascii="Arial" w:hAnsi="Arial" w:cs="Arial"/>
          <w:bCs/>
          <w:sz w:val="20"/>
          <w:szCs w:val="20"/>
        </w:rPr>
        <w:t>Jeżeli stopień antykorozyjności nie został opisany w projekcie należy zastosować stopień zabezpieczania C5. Wszelkie odstępstwa wymagają zgody zamawiającego.</w:t>
      </w:r>
    </w:p>
    <w:p w14:paraId="4F928805"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lastRenderedPageBreak/>
        <w:t>Oferenci mają obowiązek zweryfikowania zakresu zamówienia i istniejących warunków lokalizacyjnych podczas wizji lokalnej, której termin przeprowadzenia należy uzgodnić z osobami wskazanymi w treści Zaproszenia do złożenia oferty.</w:t>
      </w:r>
    </w:p>
    <w:p w14:paraId="4379022E"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 zakresie Oferty należy uwzględnić wszystkie konieczne prace do wykonania, które przy zachowaniu należytej staranności można przewidzieć dla wykonania zamówienia.</w:t>
      </w:r>
    </w:p>
    <w:p w14:paraId="14557ACD"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2E54C704"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Oferent zobowiązany jest do zweryfikowania zakresu niniejszego zapytania oraz zgłoszenia ewentualnych zastrzeżeń w ramach postępowania zakupowego (dopytania na platformie Connect).</w:t>
      </w:r>
    </w:p>
    <w:p w14:paraId="0563B54E"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Wszystkie materiały, rozwiązania oraz przewidywany sposób prowadzenia prac muszą być dostosowane do warunków lokalizacyjnych i środowiskowych.</w:t>
      </w:r>
    </w:p>
    <w:p w14:paraId="5D2F2470"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Wszystkie prace muszą być wykonane zgodnie z polskim prawem i wewnętrznymi procedurami Zamawiającego (standardami BHP, procedurami i instrukcjami wewnętrznymi obowiązującymi na obszarze objętym inwestycją).</w:t>
      </w:r>
    </w:p>
    <w:p w14:paraId="7495B1E1"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Wszystkie materiały, rozwiązania oraz przewidywany sposób prowadzenia prac muszą być dostosowane do warunków lokalizacyjnych i środowiskowych.</w:t>
      </w:r>
    </w:p>
    <w:p w14:paraId="2DD5F2BC"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Wszystkie prace muszą być wykonane zgodnie z polskim prawem i wewnętrznymi procedurami Zamawiającego.</w:t>
      </w:r>
    </w:p>
    <w:p w14:paraId="03CDE2A7"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Wykonawca min. 3 dni przed przystąpieniem prac przedstawi IBWR na realizowany zakres robót zaakceptowany przez służby BHP – Zamawiającego</w:t>
      </w:r>
    </w:p>
    <w:p w14:paraId="0C7CD7AB"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 trakcie prowadzenia prac należy odpowiednio zabezpieczyć inne elementy infrastruktury (lub innego majątku).</w:t>
      </w:r>
    </w:p>
    <w:p w14:paraId="2C6A7B09" w14:textId="77777777"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Wszelkie dokumenty (w tym m.in. projekty, instrukcje, certyfikaty, raporty) muszą być dostarczone w języku polskim.</w:t>
      </w:r>
    </w:p>
    <w:p w14:paraId="0BFEDFCA" w14:textId="2A1B26D6" w:rsidR="00663D72" w:rsidRPr="00663D72" w:rsidRDefault="00663D72" w:rsidP="00663D7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 xml:space="preserve">Usunięcie oraz utylizacja we własnym zakresie z terenu realizacji prac wszelkich odpadów (żelazo i stal </w:t>
      </w:r>
      <w:r w:rsidR="00042102">
        <w:rPr>
          <w:rFonts w:ascii="Arial" w:hAnsi="Arial" w:cs="Arial"/>
          <w:bCs/>
          <w:sz w:val="20"/>
          <w:szCs w:val="20"/>
        </w:rPr>
        <w:t xml:space="preserve">oraz zanieczyszczony grunt </w:t>
      </w:r>
      <w:r w:rsidRPr="00663D72">
        <w:rPr>
          <w:rFonts w:ascii="Arial" w:hAnsi="Arial" w:cs="Arial"/>
          <w:bCs/>
          <w:sz w:val="20"/>
          <w:szCs w:val="20"/>
        </w:rPr>
        <w:t>zgodnie</w:t>
      </w:r>
      <w:r w:rsidR="00042102">
        <w:rPr>
          <w:rFonts w:ascii="Arial" w:hAnsi="Arial" w:cs="Arial"/>
          <w:bCs/>
          <w:sz w:val="20"/>
          <w:szCs w:val="20"/>
        </w:rPr>
        <w:t xml:space="preserve"> </w:t>
      </w:r>
      <w:r w:rsidRPr="00663D72">
        <w:rPr>
          <w:rFonts w:ascii="Arial" w:hAnsi="Arial" w:cs="Arial"/>
          <w:bCs/>
          <w:sz w:val="20"/>
          <w:szCs w:val="20"/>
        </w:rPr>
        <w:t>z zapisami zawartymi w Umowie), powstałych podczas realizacji zadania. W trakcie prowadzenia prac należy odpowiednio zabezpieczyć inne elementy infrastruktury (lub innego majątku).</w:t>
      </w:r>
    </w:p>
    <w:p w14:paraId="4BE198BD" w14:textId="1EDB6AA0" w:rsidR="00663D72" w:rsidRPr="00042102" w:rsidRDefault="00663D72" w:rsidP="00042102">
      <w:pPr>
        <w:pStyle w:val="Akapitzlist"/>
        <w:numPr>
          <w:ilvl w:val="1"/>
          <w:numId w:val="8"/>
        </w:numPr>
        <w:suppressAutoHyphens/>
        <w:spacing w:before="60"/>
        <w:jc w:val="both"/>
        <w:rPr>
          <w:rFonts w:ascii="Arial" w:hAnsi="Arial" w:cs="Arial"/>
          <w:bCs/>
          <w:sz w:val="20"/>
          <w:szCs w:val="20"/>
        </w:rPr>
      </w:pPr>
      <w:r w:rsidRPr="00663D72">
        <w:rPr>
          <w:rFonts w:ascii="Arial" w:hAnsi="Arial" w:cs="Arial"/>
          <w:bCs/>
          <w:sz w:val="20"/>
          <w:szCs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43926546" w14:textId="419F6F9D" w:rsidR="00D52032" w:rsidRPr="00AE5A1F" w:rsidRDefault="00D52032" w:rsidP="00AE5A1F">
      <w:pPr>
        <w:numPr>
          <w:ilvl w:val="0"/>
          <w:numId w:val="3"/>
        </w:numPr>
        <w:spacing w:before="360" w:after="120"/>
        <w:ind w:left="357" w:hanging="357"/>
        <w:jc w:val="both"/>
        <w:rPr>
          <w:rFonts w:ascii="Arial" w:hAnsi="Arial" w:cs="Arial"/>
          <w:b/>
          <w:sz w:val="20"/>
          <w:szCs w:val="20"/>
          <w:u w:val="single"/>
        </w:rPr>
      </w:pPr>
      <w:r w:rsidRPr="00AE5A1F">
        <w:rPr>
          <w:rFonts w:ascii="Arial" w:hAnsi="Arial" w:cs="Arial"/>
          <w:b/>
          <w:sz w:val="20"/>
          <w:szCs w:val="20"/>
          <w:u w:val="single"/>
        </w:rPr>
        <w:t>Załączniki</w:t>
      </w:r>
      <w:r w:rsidR="00E67C4A" w:rsidRPr="00AE5A1F">
        <w:rPr>
          <w:rFonts w:ascii="Arial" w:hAnsi="Arial" w:cs="Arial"/>
          <w:b/>
          <w:sz w:val="20"/>
          <w:szCs w:val="20"/>
          <w:u w:val="single"/>
        </w:rPr>
        <w:t xml:space="preserve"> do Opisu Przedmiotu Zamówienia</w:t>
      </w:r>
      <w:r w:rsidRPr="00AE5A1F">
        <w:rPr>
          <w:rFonts w:ascii="Arial" w:hAnsi="Arial" w:cs="Arial"/>
          <w:b/>
          <w:sz w:val="20"/>
          <w:szCs w:val="20"/>
          <w:u w:val="single"/>
        </w:rPr>
        <w:t>:</w:t>
      </w:r>
    </w:p>
    <w:p w14:paraId="36DC53AF" w14:textId="4356A18A" w:rsidR="00D52032" w:rsidRDefault="00D52032" w:rsidP="00AE5A1F">
      <w:pPr>
        <w:pStyle w:val="Akapitzlist"/>
        <w:spacing w:line="276" w:lineRule="auto"/>
        <w:ind w:left="567"/>
        <w:jc w:val="both"/>
        <w:rPr>
          <w:rFonts w:ascii="Arial" w:hAnsi="Arial" w:cs="Arial"/>
          <w:bCs/>
          <w:sz w:val="20"/>
          <w:szCs w:val="20"/>
        </w:rPr>
      </w:pPr>
      <w:r w:rsidRPr="001F4EDD">
        <w:rPr>
          <w:rFonts w:ascii="Arial" w:hAnsi="Arial" w:cs="Arial"/>
          <w:bCs/>
          <w:sz w:val="20"/>
          <w:szCs w:val="20"/>
        </w:rPr>
        <w:t>Załącznik nr</w:t>
      </w:r>
      <w:r w:rsidR="009577B1" w:rsidRPr="001F4EDD">
        <w:rPr>
          <w:rFonts w:ascii="Arial" w:hAnsi="Arial" w:cs="Arial"/>
          <w:bCs/>
          <w:sz w:val="20"/>
          <w:szCs w:val="20"/>
        </w:rPr>
        <w:t xml:space="preserve"> 1 </w:t>
      </w:r>
      <w:r w:rsidRPr="001F4EDD">
        <w:rPr>
          <w:rFonts w:ascii="Arial" w:hAnsi="Arial" w:cs="Arial"/>
          <w:bCs/>
          <w:sz w:val="20"/>
          <w:szCs w:val="20"/>
        </w:rPr>
        <w:t>- Kompleksowy spis dokumentacji</w:t>
      </w:r>
    </w:p>
    <w:p w14:paraId="7F1491EF" w14:textId="77777777" w:rsidR="003C4255" w:rsidRDefault="00694437" w:rsidP="00AE5A1F">
      <w:pPr>
        <w:pStyle w:val="Akapitzlist"/>
        <w:spacing w:line="276" w:lineRule="auto"/>
        <w:ind w:left="567"/>
        <w:jc w:val="both"/>
        <w:rPr>
          <w:rFonts w:ascii="Arial" w:hAnsi="Arial" w:cs="Arial"/>
          <w:bCs/>
          <w:sz w:val="20"/>
          <w:szCs w:val="20"/>
        </w:rPr>
      </w:pPr>
      <w:r w:rsidRPr="001F4EDD">
        <w:rPr>
          <w:rFonts w:ascii="Arial" w:hAnsi="Arial" w:cs="Arial"/>
          <w:bCs/>
          <w:sz w:val="20"/>
          <w:szCs w:val="20"/>
        </w:rPr>
        <w:t xml:space="preserve">Załącznik nr 2 </w:t>
      </w:r>
      <w:r w:rsidRPr="00694437">
        <w:rPr>
          <w:rFonts w:ascii="Arial" w:hAnsi="Arial" w:cs="Arial"/>
          <w:bCs/>
          <w:sz w:val="20"/>
          <w:szCs w:val="20"/>
        </w:rPr>
        <w:t xml:space="preserve">- </w:t>
      </w:r>
      <w:r w:rsidR="003C4255">
        <w:rPr>
          <w:rFonts w:ascii="Arial" w:hAnsi="Arial" w:cs="Arial"/>
          <w:bCs/>
          <w:sz w:val="20"/>
          <w:szCs w:val="20"/>
        </w:rPr>
        <w:t>W</w:t>
      </w:r>
      <w:r w:rsidR="003C4255" w:rsidRPr="00694437">
        <w:rPr>
          <w:rFonts w:ascii="Arial" w:hAnsi="Arial" w:cs="Arial"/>
          <w:bCs/>
          <w:sz w:val="20"/>
          <w:szCs w:val="20"/>
        </w:rPr>
        <w:t>ykaz środków trwałych</w:t>
      </w:r>
      <w:r w:rsidR="003C4255" w:rsidRPr="00694437">
        <w:rPr>
          <w:rFonts w:ascii="Arial" w:hAnsi="Arial" w:cs="Arial"/>
          <w:bCs/>
          <w:sz w:val="20"/>
          <w:szCs w:val="20"/>
        </w:rPr>
        <w:t xml:space="preserve"> </w:t>
      </w:r>
    </w:p>
    <w:p w14:paraId="61615483" w14:textId="77777777" w:rsidR="003C4255" w:rsidRDefault="003C4255" w:rsidP="00AE5A1F">
      <w:pPr>
        <w:pStyle w:val="Akapitzlist"/>
        <w:spacing w:line="276" w:lineRule="auto"/>
        <w:ind w:left="567"/>
        <w:jc w:val="both"/>
        <w:rPr>
          <w:rFonts w:ascii="Arial" w:hAnsi="Arial" w:cs="Arial"/>
          <w:bCs/>
          <w:sz w:val="20"/>
          <w:szCs w:val="20"/>
        </w:rPr>
      </w:pPr>
    </w:p>
    <w:sectPr w:rsidR="003C4255" w:rsidSect="00AE5A1F">
      <w:headerReference w:type="default" r:id="rId10"/>
      <w:footerReference w:type="even" r:id="rId11"/>
      <w:footerReference w:type="default" r:id="rId12"/>
      <w:pgSz w:w="11906" w:h="16838"/>
      <w:pgMar w:top="1808" w:right="1418" w:bottom="1259" w:left="1418" w:header="284" w:footer="6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CFCCE" w14:textId="77777777" w:rsidR="006B1E4B" w:rsidRDefault="006B1E4B">
      <w:r>
        <w:separator/>
      </w:r>
    </w:p>
  </w:endnote>
  <w:endnote w:type="continuationSeparator" w:id="0">
    <w:p w14:paraId="15A25DD5" w14:textId="77777777" w:rsidR="006B1E4B" w:rsidRDefault="006B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91CD1" w14:textId="77777777" w:rsidR="00847BB7" w:rsidRDefault="00847BB7" w:rsidP="00BE1A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6A33A51" w14:textId="77777777" w:rsidR="00847BB7" w:rsidRDefault="00847BB7" w:rsidP="00BE1A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DEC8" w14:textId="77777777" w:rsidR="00D9743D" w:rsidRDefault="00D9743D" w:rsidP="00D9743D">
    <w:pPr>
      <w:pStyle w:val="Nagwek"/>
    </w:pPr>
  </w:p>
  <w:p w14:paraId="073E7940" w14:textId="77777777" w:rsidR="00D9743D" w:rsidRDefault="00D9743D" w:rsidP="00D9743D">
    <w:pPr>
      <w:pStyle w:val="Nagwek"/>
    </w:pPr>
  </w:p>
  <w:p w14:paraId="02BE3085" w14:textId="77777777" w:rsidR="00D9743D" w:rsidRPr="00BE1AB5" w:rsidRDefault="00D9743D" w:rsidP="00D9743D">
    <w:pPr>
      <w:pStyle w:val="Stopka"/>
      <w:ind w:right="360"/>
      <w:jc w:val="center"/>
      <w:rPr>
        <w:rFonts w:ascii="Arial" w:hAnsi="Arial" w:cs="Arial"/>
        <w:sz w:val="16"/>
        <w:szCs w:val="16"/>
        <w:lang w:val="en-US"/>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55580E7F" wp14:editId="2E30F01D">
              <wp:simplePos x="0" y="0"/>
              <wp:positionH relativeFrom="column">
                <wp:posOffset>0</wp:posOffset>
              </wp:positionH>
              <wp:positionV relativeFrom="paragraph">
                <wp:posOffset>-113665</wp:posOffset>
              </wp:positionV>
              <wp:extent cx="571500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B6AD1"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95pt" to="450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"/>
          </w:pict>
        </mc:Fallback>
      </mc:AlternateContent>
    </w:r>
    <w:r w:rsidRPr="00BD0422">
      <w:rPr>
        <w:rFonts w:ascii="Arial" w:hAnsi="Arial" w:cs="Arial"/>
        <w:noProof/>
        <w:sz w:val="16"/>
        <w:szCs w:val="16"/>
        <w:lang w:val="en-US"/>
      </w:rPr>
      <w:t>ORLEN OIL</w:t>
    </w:r>
    <w:r w:rsidRPr="00BE1AB5">
      <w:rPr>
        <w:rFonts w:ascii="Arial" w:hAnsi="Arial" w:cs="Arial"/>
        <w:sz w:val="16"/>
        <w:szCs w:val="16"/>
        <w:lang w:val="en-US"/>
      </w:rPr>
      <w:t xml:space="preserve"> Sp. z o.</w:t>
    </w:r>
    <w:r>
      <w:rPr>
        <w:rFonts w:ascii="Arial" w:hAnsi="Arial" w:cs="Arial"/>
        <w:sz w:val="16"/>
        <w:szCs w:val="16"/>
        <w:lang w:val="en-US"/>
      </w:rPr>
      <w:t xml:space="preserve"> </w:t>
    </w:r>
    <w:r w:rsidRPr="00BE1AB5">
      <w:rPr>
        <w:rFonts w:ascii="Arial" w:hAnsi="Arial" w:cs="Arial"/>
        <w:sz w:val="16"/>
        <w:szCs w:val="16"/>
        <w:lang w:val="en-US"/>
      </w:rPr>
      <w:t>o.</w:t>
    </w:r>
    <w:r>
      <w:rPr>
        <w:rFonts w:ascii="Arial" w:hAnsi="Arial" w:cs="Arial"/>
        <w:sz w:val="16"/>
        <w:szCs w:val="16"/>
        <w:lang w:val="en-US"/>
      </w:rPr>
      <w:t xml:space="preserve"> </w:t>
    </w:r>
  </w:p>
  <w:sdt>
    <w:sdtPr>
      <w:id w:val="70552822"/>
      <w:docPartObj>
        <w:docPartGallery w:val="Page Numbers (Bottom of Page)"/>
        <w:docPartUnique/>
      </w:docPartObj>
    </w:sdtPr>
    <w:sdtEndPr/>
    <w:sdtContent>
      <w:p w14:paraId="2B9E1280" w14:textId="782732D6" w:rsidR="00D9743D" w:rsidRDefault="00D9743D">
        <w:pPr>
          <w:pStyle w:val="Stopka"/>
          <w:jc w:val="right"/>
        </w:pPr>
        <w:r>
          <w:fldChar w:fldCharType="begin"/>
        </w:r>
        <w:r>
          <w:instrText>PAGE   \* MERGEFORMAT</w:instrText>
        </w:r>
        <w:r>
          <w:fldChar w:fldCharType="separate"/>
        </w:r>
        <w:r>
          <w:t>2</w:t>
        </w:r>
        <w:r>
          <w:fldChar w:fldCharType="end"/>
        </w:r>
      </w:p>
    </w:sdtContent>
  </w:sdt>
  <w:p w14:paraId="5ED62952" w14:textId="7D727922" w:rsidR="00847BB7" w:rsidRPr="00BE1AB5" w:rsidRDefault="00847BB7" w:rsidP="00881D8D">
    <w:pPr>
      <w:pStyle w:val="Stopka"/>
      <w:ind w:right="360"/>
      <w:jc w:val="center"/>
      <w:rPr>
        <w:rFonts w:ascii="Arial" w:hAnsi="Arial" w:cs="Arial"/>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9A60" w14:textId="77777777" w:rsidR="006B1E4B" w:rsidRDefault="006B1E4B">
      <w:r>
        <w:separator/>
      </w:r>
    </w:p>
  </w:footnote>
  <w:footnote w:type="continuationSeparator" w:id="0">
    <w:p w14:paraId="22C75FFB" w14:textId="77777777" w:rsidR="006B1E4B" w:rsidRDefault="006B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4A58" w14:textId="7835FF94" w:rsidR="008B3329" w:rsidRDefault="003C4255" w:rsidP="003D0D96">
    <w:pPr>
      <w:pStyle w:val="Nagwek"/>
      <w:jc w:val="center"/>
      <w:rPr>
        <w:rFonts w:ascii="Arial" w:hAnsi="Arial" w:cs="Arial"/>
        <w:bCs/>
      </w:rPr>
    </w:pPr>
    <w:bookmarkStart w:id="2" w:name="_Hlk88550762"/>
    <w:r>
      <w:rPr>
        <w:rFonts w:ascii="Arial" w:hAnsi="Arial" w:cs="Arial"/>
        <w:bCs/>
        <w:noProof/>
      </w:rPr>
      <w:object w:dxaOrig="1440" w:dyaOrig="1440" w14:anchorId="26B9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0.05pt;margin-top:-4.5pt;width:93pt;height:50.5pt;z-index:-251658240" wrapcoords="-98 0 -98 21420 21600 21420 21600 0 -98 0">
          <v:imagedata r:id="rId1" o:title=""/>
          <w10:wrap type="tight" side="right"/>
        </v:shape>
        <o:OLEObject Type="Embed" ProgID="MSPhotoEd.3" ShapeID="_x0000_s1026" DrawAspect="Content" ObjectID="_1836707862" r:id="rId2"/>
      </w:object>
    </w:r>
    <w:bookmarkStart w:id="3" w:name="_Hlk205670270"/>
    <w:bookmarkStart w:id="4" w:name="_Hlk217031818"/>
    <w:r w:rsidR="008B3329" w:rsidRPr="00AE5A1F">
      <w:rPr>
        <w:rFonts w:ascii="Arial" w:hAnsi="Arial" w:cs="Arial"/>
        <w:bCs/>
      </w:rPr>
      <w:t>Budowa 4 zbiorników operacyjnych o pojemności całkowitej 125m</w:t>
    </w:r>
    <w:r w:rsidR="008B3329" w:rsidRPr="00AE5A1F">
      <w:rPr>
        <w:rFonts w:ascii="Arial" w:hAnsi="Arial" w:cs="Arial"/>
        <w:bCs/>
        <w:vertAlign w:val="superscript"/>
      </w:rPr>
      <w:t>3</w:t>
    </w:r>
    <w:r w:rsidR="008B3329" w:rsidRPr="00AE5A1F">
      <w:rPr>
        <w:rFonts w:ascii="Arial" w:hAnsi="Arial" w:cs="Arial"/>
        <w:bCs/>
      </w:rPr>
      <w:t xml:space="preserve"> każdy</w:t>
    </w:r>
    <w:r w:rsidR="008B3329" w:rsidRPr="00AE5A1F">
      <w:rPr>
        <w:rFonts w:ascii="Arial" w:hAnsi="Arial" w:cs="Arial"/>
        <w:bCs/>
      </w:rPr>
      <w:br/>
      <w:t>wraz z budową niezbędnej infrastruktury technicznej na potrzeby</w:t>
    </w:r>
    <w:r w:rsidR="008B3329" w:rsidRPr="00AE5A1F">
      <w:rPr>
        <w:rFonts w:ascii="Arial" w:hAnsi="Arial" w:cs="Arial"/>
        <w:bCs/>
      </w:rPr>
      <w:br/>
      <w:t xml:space="preserve">Zakładu Produkcyjnego ORLEN OIL w </w:t>
    </w:r>
    <w:bookmarkEnd w:id="3"/>
    <w:r w:rsidR="008B3329" w:rsidRPr="00AE5A1F">
      <w:rPr>
        <w:rFonts w:ascii="Arial" w:hAnsi="Arial" w:cs="Arial"/>
        <w:bCs/>
      </w:rPr>
      <w:t>Trzebini</w:t>
    </w:r>
    <w:bookmarkEnd w:id="4"/>
  </w:p>
  <w:p w14:paraId="47FFF1B3" w14:textId="77777777" w:rsidR="00A752A2" w:rsidRPr="00AE5A1F" w:rsidRDefault="00A752A2" w:rsidP="003D0D96">
    <w:pPr>
      <w:pStyle w:val="Nagwek"/>
      <w:jc w:val="center"/>
      <w:rPr>
        <w:rFonts w:ascii="Arial" w:hAnsi="Arial" w:cs="Arial"/>
        <w:bCs/>
      </w:rPr>
    </w:pPr>
  </w:p>
  <w:bookmarkEnd w:id="2"/>
  <w:p w14:paraId="1676B0FD" w14:textId="77777777" w:rsidR="00881D8D" w:rsidRPr="006F0453" w:rsidRDefault="00881D8D" w:rsidP="006F04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C845CC6"/>
    <w:lvl w:ilvl="0">
      <w:start w:val="1"/>
      <w:numFmt w:val="decimal"/>
      <w:pStyle w:val="Listanumerowana"/>
      <w:lvlText w:val="%1."/>
      <w:lvlJc w:val="left"/>
      <w:pPr>
        <w:tabs>
          <w:tab w:val="num" w:pos="425"/>
        </w:tabs>
        <w:ind w:left="425" w:hanging="360"/>
      </w:pPr>
    </w:lvl>
  </w:abstractNum>
  <w:abstractNum w:abstractNumId="1" w15:restartNumberingAfterBreak="0">
    <w:nsid w:val="08345F0B"/>
    <w:multiLevelType w:val="hybridMultilevel"/>
    <w:tmpl w:val="DC484FF6"/>
    <w:lvl w:ilvl="0" w:tplc="04150017">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4F3618"/>
    <w:multiLevelType w:val="multilevel"/>
    <w:tmpl w:val="B1F0F5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F510D2"/>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5" w15:restartNumberingAfterBreak="0">
    <w:nsid w:val="20E5339C"/>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6" w15:restartNumberingAfterBreak="0">
    <w:nsid w:val="21CF3DA6"/>
    <w:multiLevelType w:val="hybridMultilevel"/>
    <w:tmpl w:val="C67291AE"/>
    <w:lvl w:ilvl="0" w:tplc="1F741264">
      <w:start w:val="1"/>
      <w:numFmt w:val="upperRoman"/>
      <w:pStyle w:val="Nagwek1"/>
      <w:lvlText w:val="%1."/>
      <w:lvlJc w:val="left"/>
      <w:pPr>
        <w:tabs>
          <w:tab w:val="num" w:pos="851"/>
        </w:tabs>
        <w:ind w:left="851" w:hanging="851"/>
      </w:pPr>
      <w:rPr>
        <w:rFonts w:ascii="Arial" w:hAnsi="Arial" w:hint="default"/>
        <w:b/>
        <w:i w:val="0"/>
        <w:sz w:val="20"/>
      </w:rPr>
    </w:lvl>
    <w:lvl w:ilvl="1" w:tplc="D9947DD0">
      <w:start w:val="1"/>
      <w:numFmt w:val="lowerLetter"/>
      <w:lvlText w:val="%2."/>
      <w:lvlJc w:val="left"/>
      <w:pPr>
        <w:tabs>
          <w:tab w:val="num" w:pos="1440"/>
        </w:tabs>
        <w:ind w:left="1440" w:hanging="360"/>
      </w:pPr>
      <w:rPr>
        <w:rFonts w:hint="default"/>
        <w:b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10234A"/>
    <w:multiLevelType w:val="multilevel"/>
    <w:tmpl w:val="8AE0235E"/>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73D0FD2"/>
    <w:multiLevelType w:val="multilevel"/>
    <w:tmpl w:val="B48870F4"/>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7A64C34"/>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0" w15:restartNumberingAfterBreak="0">
    <w:nsid w:val="29112C79"/>
    <w:multiLevelType w:val="hybridMultilevel"/>
    <w:tmpl w:val="E21ABE92"/>
    <w:lvl w:ilvl="0" w:tplc="04150017">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1" w15:restartNumberingAfterBreak="0">
    <w:nsid w:val="296B389D"/>
    <w:multiLevelType w:val="multilevel"/>
    <w:tmpl w:val="1012F04C"/>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CE4A44"/>
    <w:multiLevelType w:val="multilevel"/>
    <w:tmpl w:val="8AE0235E"/>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CAA2E48"/>
    <w:multiLevelType w:val="multilevel"/>
    <w:tmpl w:val="5F76CD40"/>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E523B72"/>
    <w:multiLevelType w:val="multilevel"/>
    <w:tmpl w:val="B48870F4"/>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0962620"/>
    <w:multiLevelType w:val="multilevel"/>
    <w:tmpl w:val="8BEAFCC6"/>
    <w:lvl w:ilvl="0">
      <w:start w:val="2"/>
      <w:numFmt w:val="decimal"/>
      <w:lvlText w:val="%1."/>
      <w:lvlJc w:val="left"/>
      <w:pPr>
        <w:ind w:left="360" w:hanging="360"/>
      </w:pPr>
      <w:rPr>
        <w:rFonts w:hint="default"/>
      </w:rPr>
    </w:lvl>
    <w:lvl w:ilvl="1">
      <w:start w:val="1"/>
      <w:numFmt w:val="decimal"/>
      <w:lvlText w:val="%1.%2."/>
      <w:lvlJc w:val="left"/>
      <w:pPr>
        <w:ind w:left="1212" w:hanging="360"/>
      </w:pPr>
      <w:rPr>
        <w:rFonts w:hint="default"/>
        <w:b/>
        <w:bCs w:val="0"/>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6" w15:restartNumberingAfterBreak="0">
    <w:nsid w:val="33C84C90"/>
    <w:multiLevelType w:val="multilevel"/>
    <w:tmpl w:val="099ADB14"/>
    <w:lvl w:ilvl="0">
      <w:start w:val="5"/>
      <w:numFmt w:val="decimal"/>
      <w:lvlText w:val="%1."/>
      <w:lvlJc w:val="left"/>
      <w:pPr>
        <w:ind w:left="408" w:hanging="408"/>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7A6071A"/>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8" w15:restartNumberingAfterBreak="0">
    <w:nsid w:val="41E76D94"/>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9" w15:restartNumberingAfterBreak="0">
    <w:nsid w:val="45F57CA5"/>
    <w:multiLevelType w:val="multilevel"/>
    <w:tmpl w:val="E0280614"/>
    <w:lvl w:ilvl="0">
      <w:start w:val="5"/>
      <w:numFmt w:val="decimal"/>
      <w:lvlText w:val="%1"/>
      <w:lvlJc w:val="left"/>
      <w:pPr>
        <w:ind w:left="360" w:hanging="360"/>
      </w:pPr>
      <w:rPr>
        <w:rFonts w:hint="default"/>
      </w:rPr>
    </w:lvl>
    <w:lvl w:ilvl="1">
      <w:start w:val="1"/>
      <w:numFmt w:val="decimal"/>
      <w:lvlText w:val="%2."/>
      <w:lvlJc w:val="left"/>
      <w:pPr>
        <w:ind w:left="1069"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483E72"/>
    <w:multiLevelType w:val="hybridMultilevel"/>
    <w:tmpl w:val="56C65CC6"/>
    <w:lvl w:ilvl="0" w:tplc="7E9A701E">
      <w:start w:val="1"/>
      <w:numFmt w:val="decimal"/>
      <w:lvlText w:val="%1."/>
      <w:lvlJc w:val="left"/>
      <w:pPr>
        <w:ind w:left="360" w:hanging="360"/>
      </w:pPr>
      <w:rPr>
        <w:rFonts w:hint="default"/>
      </w:rPr>
    </w:lvl>
    <w:lvl w:ilvl="1" w:tplc="980A55F8">
      <w:start w:val="1"/>
      <w:numFmt w:val="lowerLetter"/>
      <w:lvlText w:val="%2."/>
      <w:lvlJc w:val="left"/>
      <w:pPr>
        <w:ind w:left="1080" w:hanging="360"/>
      </w:pPr>
      <w:rPr>
        <w:color w:val="auto"/>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86D3BD6"/>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22" w15:restartNumberingAfterBreak="0">
    <w:nsid w:val="4BE7215C"/>
    <w:multiLevelType w:val="multilevel"/>
    <w:tmpl w:val="05E47B9C"/>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E210D9D"/>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24" w15:restartNumberingAfterBreak="0">
    <w:nsid w:val="519F0054"/>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25" w15:restartNumberingAfterBreak="0">
    <w:nsid w:val="53DD7B15"/>
    <w:multiLevelType w:val="multilevel"/>
    <w:tmpl w:val="60FC2C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9058F6"/>
    <w:multiLevelType w:val="multilevel"/>
    <w:tmpl w:val="DE7000C4"/>
    <w:lvl w:ilvl="0">
      <w:start w:val="1"/>
      <w:numFmt w:val="decimal"/>
      <w:lvlText w:val="%1."/>
      <w:lvlJc w:val="left"/>
      <w:pPr>
        <w:ind w:left="785" w:hanging="360"/>
      </w:pPr>
      <w:rPr>
        <w:rFonts w:hint="default"/>
        <w:b w:val="0"/>
        <w:bCs w:val="0"/>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3930" w:hanging="1440"/>
      </w:pPr>
      <w:rPr>
        <w:rFonts w:hint="default"/>
      </w:rPr>
    </w:lvl>
    <w:lvl w:ilvl="8">
      <w:start w:val="1"/>
      <w:numFmt w:val="decimal"/>
      <w:isLgl/>
      <w:lvlText w:val="%1.%2.%3.%4.%5.%6.%7.%8.%9."/>
      <w:lvlJc w:val="left"/>
      <w:pPr>
        <w:ind w:left="4585" w:hanging="1800"/>
      </w:pPr>
      <w:rPr>
        <w:rFonts w:hint="default"/>
      </w:rPr>
    </w:lvl>
  </w:abstractNum>
  <w:abstractNum w:abstractNumId="27" w15:restartNumberingAfterBreak="0">
    <w:nsid w:val="5523602F"/>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28" w15:restartNumberingAfterBreak="0">
    <w:nsid w:val="586F5958"/>
    <w:multiLevelType w:val="hybridMultilevel"/>
    <w:tmpl w:val="F9526D08"/>
    <w:lvl w:ilvl="0" w:tplc="0415000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E9E25EA"/>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31" w15:restartNumberingAfterBreak="0">
    <w:nsid w:val="5FF578FB"/>
    <w:multiLevelType w:val="multilevel"/>
    <w:tmpl w:val="8AE0235E"/>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4A43037"/>
    <w:multiLevelType w:val="multilevel"/>
    <w:tmpl w:val="7D2C653E"/>
    <w:lvl w:ilvl="0">
      <w:start w:val="1"/>
      <w:numFmt w:val="decimal"/>
      <w:lvlText w:val="%1."/>
      <w:lvlJc w:val="left"/>
      <w:pPr>
        <w:ind w:left="785" w:hanging="360"/>
      </w:pPr>
      <w:rPr>
        <w:rFonts w:hint="default"/>
        <w:b w:val="0"/>
        <w:bCs w:val="0"/>
        <w:sz w:val="20"/>
        <w:szCs w:val="20"/>
      </w:rPr>
    </w:lvl>
    <w:lvl w:ilvl="1">
      <w:start w:val="1"/>
      <w:numFmt w:val="lowerLetter"/>
      <w:lvlText w:val="%2)"/>
      <w:lvlJc w:val="left"/>
      <w:pPr>
        <w:ind w:left="1080" w:hanging="360"/>
      </w:p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3930" w:hanging="1440"/>
      </w:pPr>
      <w:rPr>
        <w:rFonts w:hint="default"/>
      </w:rPr>
    </w:lvl>
    <w:lvl w:ilvl="8">
      <w:start w:val="1"/>
      <w:numFmt w:val="decimal"/>
      <w:isLgl/>
      <w:lvlText w:val="%1.%2.%3.%4.%5.%6.%7.%8.%9."/>
      <w:lvlJc w:val="left"/>
      <w:pPr>
        <w:ind w:left="4585" w:hanging="1800"/>
      </w:pPr>
      <w:rPr>
        <w:rFonts w:hint="default"/>
      </w:rPr>
    </w:lvl>
  </w:abstractNum>
  <w:abstractNum w:abstractNumId="33" w15:restartNumberingAfterBreak="0">
    <w:nsid w:val="6B197A7C"/>
    <w:multiLevelType w:val="multilevel"/>
    <w:tmpl w:val="BE9C08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E60044"/>
    <w:multiLevelType w:val="multilevel"/>
    <w:tmpl w:val="8AE0235E"/>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FFA0D8E"/>
    <w:multiLevelType w:val="multilevel"/>
    <w:tmpl w:val="8AE0235E"/>
    <w:lvl w:ilvl="0">
      <w:start w:val="4"/>
      <w:numFmt w:val="decimal"/>
      <w:lvlText w:val="%1"/>
      <w:lvlJc w:val="left"/>
      <w:pPr>
        <w:ind w:left="444" w:hanging="444"/>
      </w:pPr>
      <w:rPr>
        <w:rFonts w:hint="default"/>
      </w:rPr>
    </w:lvl>
    <w:lvl w:ilvl="1">
      <w:start w:val="4"/>
      <w:numFmt w:val="decimal"/>
      <w:lvlText w:val="%1.%2"/>
      <w:lvlJc w:val="left"/>
      <w:pPr>
        <w:ind w:left="1153" w:hanging="444"/>
      </w:pPr>
      <w:rPr>
        <w:rFonts w:hint="default"/>
      </w:rPr>
    </w:lvl>
    <w:lvl w:ilvl="2">
      <w:start w:val="1"/>
      <w:numFmt w:val="lowerLetter"/>
      <w:lvlText w:val="%3)"/>
      <w:lvlJc w:val="left"/>
      <w:pPr>
        <w:ind w:left="1080" w:hanging="360"/>
      </w:p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43C6182"/>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37" w15:restartNumberingAfterBreak="0">
    <w:nsid w:val="7840738C"/>
    <w:multiLevelType w:val="hybridMultilevel"/>
    <w:tmpl w:val="E21ABE92"/>
    <w:lvl w:ilvl="0" w:tplc="FFFFFFFF">
      <w:start w:val="1"/>
      <w:numFmt w:val="lowerLetter"/>
      <w:lvlText w:val="%1)"/>
      <w:lvlJc w:val="left"/>
      <w:pPr>
        <w:ind w:left="1855" w:hanging="360"/>
      </w:pPr>
    </w:lvl>
    <w:lvl w:ilvl="1" w:tplc="FFFFFFFF" w:tentative="1">
      <w:start w:val="1"/>
      <w:numFmt w:val="lowerLetter"/>
      <w:lvlText w:val="%2."/>
      <w:lvlJc w:val="lef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38" w15:restartNumberingAfterBreak="0">
    <w:nsid w:val="7A9874B3"/>
    <w:multiLevelType w:val="hybridMultilevel"/>
    <w:tmpl w:val="503EC302"/>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BCC1D10"/>
    <w:multiLevelType w:val="multilevel"/>
    <w:tmpl w:val="9AB6C770"/>
    <w:lvl w:ilvl="0">
      <w:start w:val="5"/>
      <w:numFmt w:val="decimal"/>
      <w:lvlText w:val="%1"/>
      <w:lvlJc w:val="left"/>
      <w:pPr>
        <w:ind w:left="360" w:hanging="360"/>
      </w:pPr>
      <w:rPr>
        <w:rFonts w:hint="default"/>
      </w:rPr>
    </w:lvl>
    <w:lvl w:ilvl="1">
      <w:start w:val="1"/>
      <w:numFmt w:val="decimal"/>
      <w:lvlText w:val="%2."/>
      <w:lvlJc w:val="left"/>
      <w:pPr>
        <w:ind w:left="1069"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05590088">
    <w:abstractNumId w:val="6"/>
  </w:num>
  <w:num w:numId="2" w16cid:durableId="1110395053">
    <w:abstractNumId w:val="2"/>
  </w:num>
  <w:num w:numId="3" w16cid:durableId="1325663802">
    <w:abstractNumId w:val="29"/>
  </w:num>
  <w:num w:numId="4" w16cid:durableId="2082635035">
    <w:abstractNumId w:val="0"/>
  </w:num>
  <w:num w:numId="5" w16cid:durableId="1835492722">
    <w:abstractNumId w:val="20"/>
  </w:num>
  <w:num w:numId="6" w16cid:durableId="1317150307">
    <w:abstractNumId w:val="28"/>
  </w:num>
  <w:num w:numId="7" w16cid:durableId="133912375">
    <w:abstractNumId w:val="39"/>
  </w:num>
  <w:num w:numId="8" w16cid:durableId="531649270">
    <w:abstractNumId w:val="19"/>
  </w:num>
  <w:num w:numId="9" w16cid:durableId="554198725">
    <w:abstractNumId w:val="26"/>
  </w:num>
  <w:num w:numId="10" w16cid:durableId="190607166">
    <w:abstractNumId w:val="15"/>
  </w:num>
  <w:num w:numId="11" w16cid:durableId="1245843506">
    <w:abstractNumId w:val="22"/>
  </w:num>
  <w:num w:numId="12" w16cid:durableId="2078672361">
    <w:abstractNumId w:val="25"/>
  </w:num>
  <w:num w:numId="13" w16cid:durableId="1742168761">
    <w:abstractNumId w:val="16"/>
  </w:num>
  <w:num w:numId="14" w16cid:durableId="275455745">
    <w:abstractNumId w:val="14"/>
  </w:num>
  <w:num w:numId="15" w16cid:durableId="1375615237">
    <w:abstractNumId w:val="8"/>
  </w:num>
  <w:num w:numId="16" w16cid:durableId="696588276">
    <w:abstractNumId w:val="13"/>
  </w:num>
  <w:num w:numId="17" w16cid:durableId="637882464">
    <w:abstractNumId w:val="35"/>
  </w:num>
  <w:num w:numId="18" w16cid:durableId="1641420075">
    <w:abstractNumId w:val="12"/>
  </w:num>
  <w:num w:numId="19" w16cid:durableId="212733994">
    <w:abstractNumId w:val="7"/>
  </w:num>
  <w:num w:numId="20" w16cid:durableId="1452554391">
    <w:abstractNumId w:val="34"/>
  </w:num>
  <w:num w:numId="21" w16cid:durableId="152259142">
    <w:abstractNumId w:val="31"/>
  </w:num>
  <w:num w:numId="22" w16cid:durableId="2112897594">
    <w:abstractNumId w:val="1"/>
  </w:num>
  <w:num w:numId="23" w16cid:durableId="1340814595">
    <w:abstractNumId w:val="10"/>
  </w:num>
  <w:num w:numId="24" w16cid:durableId="1001857927">
    <w:abstractNumId w:val="38"/>
  </w:num>
  <w:num w:numId="25" w16cid:durableId="517738605">
    <w:abstractNumId w:val="37"/>
  </w:num>
  <w:num w:numId="26" w16cid:durableId="820199907">
    <w:abstractNumId w:val="30"/>
  </w:num>
  <w:num w:numId="27" w16cid:durableId="558129660">
    <w:abstractNumId w:val="5"/>
  </w:num>
  <w:num w:numId="28" w16cid:durableId="860629826">
    <w:abstractNumId w:val="17"/>
  </w:num>
  <w:num w:numId="29" w16cid:durableId="74208983">
    <w:abstractNumId w:val="18"/>
  </w:num>
  <w:num w:numId="30" w16cid:durableId="1383021891">
    <w:abstractNumId w:val="24"/>
  </w:num>
  <w:num w:numId="31" w16cid:durableId="936910951">
    <w:abstractNumId w:val="9"/>
  </w:num>
  <w:num w:numId="32" w16cid:durableId="1083255500">
    <w:abstractNumId w:val="27"/>
  </w:num>
  <w:num w:numId="33" w16cid:durableId="145321185">
    <w:abstractNumId w:val="36"/>
  </w:num>
  <w:num w:numId="34" w16cid:durableId="1910799942">
    <w:abstractNumId w:val="4"/>
  </w:num>
  <w:num w:numId="35" w16cid:durableId="1964143326">
    <w:abstractNumId w:val="23"/>
  </w:num>
  <w:num w:numId="36" w16cid:durableId="1870684241">
    <w:abstractNumId w:val="32"/>
  </w:num>
  <w:num w:numId="37" w16cid:durableId="836699901">
    <w:abstractNumId w:val="21"/>
  </w:num>
  <w:num w:numId="38" w16cid:durableId="1795518342">
    <w:abstractNumId w:val="33"/>
  </w:num>
  <w:num w:numId="39" w16cid:durableId="1677147730">
    <w:abstractNumId w:val="3"/>
  </w:num>
  <w:num w:numId="40" w16cid:durableId="562720048">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BC8"/>
    <w:rsid w:val="00001FD2"/>
    <w:rsid w:val="00002A68"/>
    <w:rsid w:val="00002C74"/>
    <w:rsid w:val="00002D11"/>
    <w:rsid w:val="0000316A"/>
    <w:rsid w:val="000032AF"/>
    <w:rsid w:val="0000345E"/>
    <w:rsid w:val="000042FE"/>
    <w:rsid w:val="00004F8A"/>
    <w:rsid w:val="00004FBB"/>
    <w:rsid w:val="00005445"/>
    <w:rsid w:val="00005D28"/>
    <w:rsid w:val="00006F9F"/>
    <w:rsid w:val="00007364"/>
    <w:rsid w:val="00007EC2"/>
    <w:rsid w:val="00007EFE"/>
    <w:rsid w:val="00012F48"/>
    <w:rsid w:val="00014196"/>
    <w:rsid w:val="000141AC"/>
    <w:rsid w:val="00020E1C"/>
    <w:rsid w:val="00020EFB"/>
    <w:rsid w:val="00020FE0"/>
    <w:rsid w:val="0002249A"/>
    <w:rsid w:val="00025607"/>
    <w:rsid w:val="00027C0E"/>
    <w:rsid w:val="000313CC"/>
    <w:rsid w:val="000315D6"/>
    <w:rsid w:val="00031B27"/>
    <w:rsid w:val="00032706"/>
    <w:rsid w:val="00033593"/>
    <w:rsid w:val="000337BE"/>
    <w:rsid w:val="0003385F"/>
    <w:rsid w:val="000347BF"/>
    <w:rsid w:val="0003593B"/>
    <w:rsid w:val="00035DA3"/>
    <w:rsid w:val="00036709"/>
    <w:rsid w:val="0003683C"/>
    <w:rsid w:val="00042102"/>
    <w:rsid w:val="000450C1"/>
    <w:rsid w:val="00050424"/>
    <w:rsid w:val="00051928"/>
    <w:rsid w:val="00053293"/>
    <w:rsid w:val="00053CC7"/>
    <w:rsid w:val="00054F1C"/>
    <w:rsid w:val="000558EA"/>
    <w:rsid w:val="0006047F"/>
    <w:rsid w:val="00062907"/>
    <w:rsid w:val="000631C2"/>
    <w:rsid w:val="0006430F"/>
    <w:rsid w:val="0006442E"/>
    <w:rsid w:val="000651BD"/>
    <w:rsid w:val="00066606"/>
    <w:rsid w:val="0006694B"/>
    <w:rsid w:val="00070D49"/>
    <w:rsid w:val="00071AC8"/>
    <w:rsid w:val="00074980"/>
    <w:rsid w:val="00074D42"/>
    <w:rsid w:val="00076EDC"/>
    <w:rsid w:val="0007746E"/>
    <w:rsid w:val="000774C6"/>
    <w:rsid w:val="00080A6C"/>
    <w:rsid w:val="00080D26"/>
    <w:rsid w:val="00082313"/>
    <w:rsid w:val="000844AD"/>
    <w:rsid w:val="0008741D"/>
    <w:rsid w:val="00087CA4"/>
    <w:rsid w:val="00090F25"/>
    <w:rsid w:val="000915C1"/>
    <w:rsid w:val="000923BE"/>
    <w:rsid w:val="00092B71"/>
    <w:rsid w:val="00093D43"/>
    <w:rsid w:val="0009415B"/>
    <w:rsid w:val="0009456B"/>
    <w:rsid w:val="000949DE"/>
    <w:rsid w:val="00094A70"/>
    <w:rsid w:val="000953E6"/>
    <w:rsid w:val="00095E17"/>
    <w:rsid w:val="00097615"/>
    <w:rsid w:val="000A0BFD"/>
    <w:rsid w:val="000A1C5C"/>
    <w:rsid w:val="000A1DFB"/>
    <w:rsid w:val="000A28E5"/>
    <w:rsid w:val="000A3449"/>
    <w:rsid w:val="000A34B5"/>
    <w:rsid w:val="000A355B"/>
    <w:rsid w:val="000A4047"/>
    <w:rsid w:val="000A5D31"/>
    <w:rsid w:val="000A60FB"/>
    <w:rsid w:val="000B0432"/>
    <w:rsid w:val="000B41B8"/>
    <w:rsid w:val="000B41F7"/>
    <w:rsid w:val="000B52EB"/>
    <w:rsid w:val="000B557B"/>
    <w:rsid w:val="000B60B5"/>
    <w:rsid w:val="000B6628"/>
    <w:rsid w:val="000B7003"/>
    <w:rsid w:val="000C0DE3"/>
    <w:rsid w:val="000C46EB"/>
    <w:rsid w:val="000C4B0E"/>
    <w:rsid w:val="000C4C40"/>
    <w:rsid w:val="000C5C60"/>
    <w:rsid w:val="000C68C9"/>
    <w:rsid w:val="000C7541"/>
    <w:rsid w:val="000D0648"/>
    <w:rsid w:val="000D0F27"/>
    <w:rsid w:val="000D1133"/>
    <w:rsid w:val="000D25A7"/>
    <w:rsid w:val="000D39F9"/>
    <w:rsid w:val="000D41F8"/>
    <w:rsid w:val="000D4D22"/>
    <w:rsid w:val="000D5CDD"/>
    <w:rsid w:val="000D6211"/>
    <w:rsid w:val="000E1480"/>
    <w:rsid w:val="000E1646"/>
    <w:rsid w:val="000E2168"/>
    <w:rsid w:val="000E2630"/>
    <w:rsid w:val="000E4C4F"/>
    <w:rsid w:val="000E503E"/>
    <w:rsid w:val="000E547B"/>
    <w:rsid w:val="000E5A31"/>
    <w:rsid w:val="000E609F"/>
    <w:rsid w:val="000E6FC2"/>
    <w:rsid w:val="000E72D4"/>
    <w:rsid w:val="000F00B3"/>
    <w:rsid w:val="000F08A9"/>
    <w:rsid w:val="000F2313"/>
    <w:rsid w:val="000F437A"/>
    <w:rsid w:val="000F527D"/>
    <w:rsid w:val="000F5925"/>
    <w:rsid w:val="000F5C13"/>
    <w:rsid w:val="00100B0D"/>
    <w:rsid w:val="00100E64"/>
    <w:rsid w:val="00101C68"/>
    <w:rsid w:val="00102176"/>
    <w:rsid w:val="001028B4"/>
    <w:rsid w:val="00103D19"/>
    <w:rsid w:val="001043A7"/>
    <w:rsid w:val="001127CE"/>
    <w:rsid w:val="0011287F"/>
    <w:rsid w:val="00113AF5"/>
    <w:rsid w:val="00114E62"/>
    <w:rsid w:val="00116C48"/>
    <w:rsid w:val="00117421"/>
    <w:rsid w:val="0011755A"/>
    <w:rsid w:val="00117DD4"/>
    <w:rsid w:val="00120AB6"/>
    <w:rsid w:val="0012232E"/>
    <w:rsid w:val="00124348"/>
    <w:rsid w:val="001246C4"/>
    <w:rsid w:val="0012498A"/>
    <w:rsid w:val="00125974"/>
    <w:rsid w:val="00125F75"/>
    <w:rsid w:val="00130D94"/>
    <w:rsid w:val="00132A82"/>
    <w:rsid w:val="00134058"/>
    <w:rsid w:val="00134A2A"/>
    <w:rsid w:val="001359CA"/>
    <w:rsid w:val="00135A4E"/>
    <w:rsid w:val="00135A52"/>
    <w:rsid w:val="00141E48"/>
    <w:rsid w:val="00143263"/>
    <w:rsid w:val="00144122"/>
    <w:rsid w:val="00144A19"/>
    <w:rsid w:val="0014565C"/>
    <w:rsid w:val="00145C2F"/>
    <w:rsid w:val="00145C84"/>
    <w:rsid w:val="0014641C"/>
    <w:rsid w:val="00146A5C"/>
    <w:rsid w:val="00147B8E"/>
    <w:rsid w:val="001510BD"/>
    <w:rsid w:val="0015190A"/>
    <w:rsid w:val="00151A85"/>
    <w:rsid w:val="00152F94"/>
    <w:rsid w:val="00153067"/>
    <w:rsid w:val="00155C4B"/>
    <w:rsid w:val="00156B7F"/>
    <w:rsid w:val="001608B2"/>
    <w:rsid w:val="0016212C"/>
    <w:rsid w:val="001626C1"/>
    <w:rsid w:val="0016365D"/>
    <w:rsid w:val="00164C59"/>
    <w:rsid w:val="00166193"/>
    <w:rsid w:val="00166210"/>
    <w:rsid w:val="00170378"/>
    <w:rsid w:val="00171308"/>
    <w:rsid w:val="00171BDC"/>
    <w:rsid w:val="001738DE"/>
    <w:rsid w:val="001754C7"/>
    <w:rsid w:val="00175503"/>
    <w:rsid w:val="00175E02"/>
    <w:rsid w:val="001765D7"/>
    <w:rsid w:val="00180BA7"/>
    <w:rsid w:val="001813C3"/>
    <w:rsid w:val="0018156C"/>
    <w:rsid w:val="001815B7"/>
    <w:rsid w:val="00185478"/>
    <w:rsid w:val="001858A4"/>
    <w:rsid w:val="0018656B"/>
    <w:rsid w:val="00194C86"/>
    <w:rsid w:val="001967A4"/>
    <w:rsid w:val="001A1B18"/>
    <w:rsid w:val="001A228A"/>
    <w:rsid w:val="001A2A52"/>
    <w:rsid w:val="001A3127"/>
    <w:rsid w:val="001A4E79"/>
    <w:rsid w:val="001A509B"/>
    <w:rsid w:val="001A5249"/>
    <w:rsid w:val="001A55D9"/>
    <w:rsid w:val="001A7324"/>
    <w:rsid w:val="001B14D0"/>
    <w:rsid w:val="001B682C"/>
    <w:rsid w:val="001B6D60"/>
    <w:rsid w:val="001B7FB8"/>
    <w:rsid w:val="001C2E3A"/>
    <w:rsid w:val="001C2E40"/>
    <w:rsid w:val="001C3537"/>
    <w:rsid w:val="001C3AEE"/>
    <w:rsid w:val="001C43C3"/>
    <w:rsid w:val="001C5A2E"/>
    <w:rsid w:val="001C5C5F"/>
    <w:rsid w:val="001C7E4D"/>
    <w:rsid w:val="001D029E"/>
    <w:rsid w:val="001D0F62"/>
    <w:rsid w:val="001D15E1"/>
    <w:rsid w:val="001D40AD"/>
    <w:rsid w:val="001D5219"/>
    <w:rsid w:val="001E0155"/>
    <w:rsid w:val="001E0B15"/>
    <w:rsid w:val="001E10BE"/>
    <w:rsid w:val="001E46DC"/>
    <w:rsid w:val="001E4763"/>
    <w:rsid w:val="001E65A8"/>
    <w:rsid w:val="001E67FC"/>
    <w:rsid w:val="001E6F57"/>
    <w:rsid w:val="001E79C0"/>
    <w:rsid w:val="001F2CE5"/>
    <w:rsid w:val="001F2F96"/>
    <w:rsid w:val="001F4C52"/>
    <w:rsid w:val="001F4EDD"/>
    <w:rsid w:val="001F55FD"/>
    <w:rsid w:val="001F7C76"/>
    <w:rsid w:val="0020390C"/>
    <w:rsid w:val="002048B3"/>
    <w:rsid w:val="00206F07"/>
    <w:rsid w:val="00207757"/>
    <w:rsid w:val="002077D2"/>
    <w:rsid w:val="00210946"/>
    <w:rsid w:val="00211B41"/>
    <w:rsid w:val="002121A3"/>
    <w:rsid w:val="00212A20"/>
    <w:rsid w:val="0021330E"/>
    <w:rsid w:val="00213BC6"/>
    <w:rsid w:val="00213F52"/>
    <w:rsid w:val="00220538"/>
    <w:rsid w:val="00220F9C"/>
    <w:rsid w:val="0022221C"/>
    <w:rsid w:val="002224D1"/>
    <w:rsid w:val="00224A7D"/>
    <w:rsid w:val="00225786"/>
    <w:rsid w:val="00225C61"/>
    <w:rsid w:val="00226B75"/>
    <w:rsid w:val="00226D04"/>
    <w:rsid w:val="00227DA6"/>
    <w:rsid w:val="00231305"/>
    <w:rsid w:val="00233DC5"/>
    <w:rsid w:val="002341DB"/>
    <w:rsid w:val="002359D0"/>
    <w:rsid w:val="00237394"/>
    <w:rsid w:val="002417EC"/>
    <w:rsid w:val="0024305C"/>
    <w:rsid w:val="002469F5"/>
    <w:rsid w:val="002478FD"/>
    <w:rsid w:val="00251F6C"/>
    <w:rsid w:val="002522A5"/>
    <w:rsid w:val="00253616"/>
    <w:rsid w:val="0025422E"/>
    <w:rsid w:val="00254F5B"/>
    <w:rsid w:val="00255FC9"/>
    <w:rsid w:val="0026047E"/>
    <w:rsid w:val="002610D4"/>
    <w:rsid w:val="002626AA"/>
    <w:rsid w:val="00262AE8"/>
    <w:rsid w:val="00264793"/>
    <w:rsid w:val="00265A95"/>
    <w:rsid w:val="00267037"/>
    <w:rsid w:val="0027072E"/>
    <w:rsid w:val="002736D2"/>
    <w:rsid w:val="00274EA1"/>
    <w:rsid w:val="00274FF7"/>
    <w:rsid w:val="00276513"/>
    <w:rsid w:val="002771D4"/>
    <w:rsid w:val="00277995"/>
    <w:rsid w:val="0028117E"/>
    <w:rsid w:val="00282940"/>
    <w:rsid w:val="00282F2F"/>
    <w:rsid w:val="002845A9"/>
    <w:rsid w:val="00285334"/>
    <w:rsid w:val="00286198"/>
    <w:rsid w:val="0028669D"/>
    <w:rsid w:val="002877C7"/>
    <w:rsid w:val="00293F66"/>
    <w:rsid w:val="002942EB"/>
    <w:rsid w:val="0029622C"/>
    <w:rsid w:val="0029665F"/>
    <w:rsid w:val="002A311F"/>
    <w:rsid w:val="002A3233"/>
    <w:rsid w:val="002A3B6D"/>
    <w:rsid w:val="002A3D2E"/>
    <w:rsid w:val="002A3F45"/>
    <w:rsid w:val="002A51D0"/>
    <w:rsid w:val="002A6DD2"/>
    <w:rsid w:val="002A6F24"/>
    <w:rsid w:val="002B3A6F"/>
    <w:rsid w:val="002B428A"/>
    <w:rsid w:val="002B50C8"/>
    <w:rsid w:val="002B63AA"/>
    <w:rsid w:val="002B6774"/>
    <w:rsid w:val="002B6C49"/>
    <w:rsid w:val="002B742F"/>
    <w:rsid w:val="002C090C"/>
    <w:rsid w:val="002C131B"/>
    <w:rsid w:val="002C23CF"/>
    <w:rsid w:val="002C2AE4"/>
    <w:rsid w:val="002C4425"/>
    <w:rsid w:val="002C4C10"/>
    <w:rsid w:val="002C4F1C"/>
    <w:rsid w:val="002C55F0"/>
    <w:rsid w:val="002C5C0E"/>
    <w:rsid w:val="002C6021"/>
    <w:rsid w:val="002D035A"/>
    <w:rsid w:val="002D04BB"/>
    <w:rsid w:val="002D0FEC"/>
    <w:rsid w:val="002D2503"/>
    <w:rsid w:val="002D2534"/>
    <w:rsid w:val="002D4B4A"/>
    <w:rsid w:val="002D5748"/>
    <w:rsid w:val="002D6699"/>
    <w:rsid w:val="002D6B9B"/>
    <w:rsid w:val="002D79D8"/>
    <w:rsid w:val="002D7C82"/>
    <w:rsid w:val="002E0ED1"/>
    <w:rsid w:val="002E2A38"/>
    <w:rsid w:val="002E5232"/>
    <w:rsid w:val="002E5AC8"/>
    <w:rsid w:val="002E7595"/>
    <w:rsid w:val="002E7A68"/>
    <w:rsid w:val="002F0D2B"/>
    <w:rsid w:val="002F4899"/>
    <w:rsid w:val="002F78C6"/>
    <w:rsid w:val="00302284"/>
    <w:rsid w:val="00302C8F"/>
    <w:rsid w:val="00302CF3"/>
    <w:rsid w:val="00302D7F"/>
    <w:rsid w:val="00303869"/>
    <w:rsid w:val="00303C63"/>
    <w:rsid w:val="00304315"/>
    <w:rsid w:val="003045B7"/>
    <w:rsid w:val="003050D5"/>
    <w:rsid w:val="00305DE4"/>
    <w:rsid w:val="00307936"/>
    <w:rsid w:val="003103CA"/>
    <w:rsid w:val="0031094F"/>
    <w:rsid w:val="003113CE"/>
    <w:rsid w:val="00311FA9"/>
    <w:rsid w:val="0031235C"/>
    <w:rsid w:val="00315C42"/>
    <w:rsid w:val="00316643"/>
    <w:rsid w:val="00320ED8"/>
    <w:rsid w:val="0032184C"/>
    <w:rsid w:val="00321B6D"/>
    <w:rsid w:val="00322034"/>
    <w:rsid w:val="00322A08"/>
    <w:rsid w:val="003235F6"/>
    <w:rsid w:val="00324367"/>
    <w:rsid w:val="003248C6"/>
    <w:rsid w:val="00327395"/>
    <w:rsid w:val="00327531"/>
    <w:rsid w:val="00331537"/>
    <w:rsid w:val="00331A2F"/>
    <w:rsid w:val="00331A57"/>
    <w:rsid w:val="00331FD6"/>
    <w:rsid w:val="0033329C"/>
    <w:rsid w:val="003333A1"/>
    <w:rsid w:val="00336B55"/>
    <w:rsid w:val="00337FAF"/>
    <w:rsid w:val="00340C0E"/>
    <w:rsid w:val="00342152"/>
    <w:rsid w:val="0034268F"/>
    <w:rsid w:val="00342A89"/>
    <w:rsid w:val="00344CCE"/>
    <w:rsid w:val="00345368"/>
    <w:rsid w:val="00346690"/>
    <w:rsid w:val="003473BC"/>
    <w:rsid w:val="00347C43"/>
    <w:rsid w:val="00351903"/>
    <w:rsid w:val="00352D8A"/>
    <w:rsid w:val="00354A4C"/>
    <w:rsid w:val="00355BED"/>
    <w:rsid w:val="00355D5A"/>
    <w:rsid w:val="00355E3E"/>
    <w:rsid w:val="0035729D"/>
    <w:rsid w:val="00357965"/>
    <w:rsid w:val="003600D5"/>
    <w:rsid w:val="00362E98"/>
    <w:rsid w:val="00365BE4"/>
    <w:rsid w:val="00366AAF"/>
    <w:rsid w:val="003674AB"/>
    <w:rsid w:val="00370F23"/>
    <w:rsid w:val="00371306"/>
    <w:rsid w:val="0037204F"/>
    <w:rsid w:val="00372B1D"/>
    <w:rsid w:val="00372B38"/>
    <w:rsid w:val="0037449A"/>
    <w:rsid w:val="00375227"/>
    <w:rsid w:val="00375BE5"/>
    <w:rsid w:val="0038238C"/>
    <w:rsid w:val="00382C8F"/>
    <w:rsid w:val="00384BC5"/>
    <w:rsid w:val="00386734"/>
    <w:rsid w:val="00392182"/>
    <w:rsid w:val="0039233C"/>
    <w:rsid w:val="00393249"/>
    <w:rsid w:val="0039380F"/>
    <w:rsid w:val="00393AC2"/>
    <w:rsid w:val="003A3ECD"/>
    <w:rsid w:val="003A425C"/>
    <w:rsid w:val="003A553A"/>
    <w:rsid w:val="003A65EE"/>
    <w:rsid w:val="003A6AB4"/>
    <w:rsid w:val="003B005C"/>
    <w:rsid w:val="003B1810"/>
    <w:rsid w:val="003B1CDC"/>
    <w:rsid w:val="003B450B"/>
    <w:rsid w:val="003B482C"/>
    <w:rsid w:val="003B6F0B"/>
    <w:rsid w:val="003B6F6E"/>
    <w:rsid w:val="003B7494"/>
    <w:rsid w:val="003B7DA2"/>
    <w:rsid w:val="003C0792"/>
    <w:rsid w:val="003C0A15"/>
    <w:rsid w:val="003C30B9"/>
    <w:rsid w:val="003C372C"/>
    <w:rsid w:val="003C3B51"/>
    <w:rsid w:val="003C4255"/>
    <w:rsid w:val="003C7063"/>
    <w:rsid w:val="003C7B1D"/>
    <w:rsid w:val="003D07DC"/>
    <w:rsid w:val="003D0D96"/>
    <w:rsid w:val="003D2C44"/>
    <w:rsid w:val="003D2D2A"/>
    <w:rsid w:val="003D3435"/>
    <w:rsid w:val="003D36AC"/>
    <w:rsid w:val="003D3CA2"/>
    <w:rsid w:val="003D5214"/>
    <w:rsid w:val="003D6997"/>
    <w:rsid w:val="003D6B65"/>
    <w:rsid w:val="003D6BB5"/>
    <w:rsid w:val="003E071A"/>
    <w:rsid w:val="003E099F"/>
    <w:rsid w:val="003E158E"/>
    <w:rsid w:val="003E1D46"/>
    <w:rsid w:val="003E2E21"/>
    <w:rsid w:val="003E3E4D"/>
    <w:rsid w:val="003E5435"/>
    <w:rsid w:val="003E5ABA"/>
    <w:rsid w:val="003E6A11"/>
    <w:rsid w:val="003E6EFE"/>
    <w:rsid w:val="003E756B"/>
    <w:rsid w:val="003E7E26"/>
    <w:rsid w:val="003F1B6A"/>
    <w:rsid w:val="003F20EA"/>
    <w:rsid w:val="003F43D8"/>
    <w:rsid w:val="003F4589"/>
    <w:rsid w:val="003F610F"/>
    <w:rsid w:val="003F720F"/>
    <w:rsid w:val="0040250E"/>
    <w:rsid w:val="00402AAF"/>
    <w:rsid w:val="00403DA3"/>
    <w:rsid w:val="00404123"/>
    <w:rsid w:val="00405A98"/>
    <w:rsid w:val="00410D88"/>
    <w:rsid w:val="00410E5C"/>
    <w:rsid w:val="004119A3"/>
    <w:rsid w:val="004140E3"/>
    <w:rsid w:val="004144AB"/>
    <w:rsid w:val="00414513"/>
    <w:rsid w:val="0041489C"/>
    <w:rsid w:val="0041645A"/>
    <w:rsid w:val="004169E1"/>
    <w:rsid w:val="00417136"/>
    <w:rsid w:val="0042136E"/>
    <w:rsid w:val="00422319"/>
    <w:rsid w:val="0042251F"/>
    <w:rsid w:val="00423662"/>
    <w:rsid w:val="00425016"/>
    <w:rsid w:val="004261AE"/>
    <w:rsid w:val="00427041"/>
    <w:rsid w:val="00430963"/>
    <w:rsid w:val="00431005"/>
    <w:rsid w:val="004313AF"/>
    <w:rsid w:val="00431FE3"/>
    <w:rsid w:val="00432174"/>
    <w:rsid w:val="004332D8"/>
    <w:rsid w:val="0043355B"/>
    <w:rsid w:val="00437493"/>
    <w:rsid w:val="00437B70"/>
    <w:rsid w:val="00442FC8"/>
    <w:rsid w:val="004442F2"/>
    <w:rsid w:val="00445DA7"/>
    <w:rsid w:val="004474BF"/>
    <w:rsid w:val="00450F45"/>
    <w:rsid w:val="00452FD9"/>
    <w:rsid w:val="004556A3"/>
    <w:rsid w:val="00455CAB"/>
    <w:rsid w:val="00455F98"/>
    <w:rsid w:val="00457121"/>
    <w:rsid w:val="0046059A"/>
    <w:rsid w:val="004623C3"/>
    <w:rsid w:val="00463E65"/>
    <w:rsid w:val="00464C9E"/>
    <w:rsid w:val="0047039C"/>
    <w:rsid w:val="004725C3"/>
    <w:rsid w:val="0047327E"/>
    <w:rsid w:val="00473DF3"/>
    <w:rsid w:val="00475B47"/>
    <w:rsid w:val="00476450"/>
    <w:rsid w:val="004771D9"/>
    <w:rsid w:val="00480A73"/>
    <w:rsid w:val="00482134"/>
    <w:rsid w:val="004873BC"/>
    <w:rsid w:val="00487969"/>
    <w:rsid w:val="00490D62"/>
    <w:rsid w:val="00491FF0"/>
    <w:rsid w:val="0049382F"/>
    <w:rsid w:val="004968C6"/>
    <w:rsid w:val="004A12D0"/>
    <w:rsid w:val="004A23A2"/>
    <w:rsid w:val="004A23AF"/>
    <w:rsid w:val="004A3D28"/>
    <w:rsid w:val="004A3EF1"/>
    <w:rsid w:val="004A428D"/>
    <w:rsid w:val="004A5567"/>
    <w:rsid w:val="004A6144"/>
    <w:rsid w:val="004A644E"/>
    <w:rsid w:val="004A69AB"/>
    <w:rsid w:val="004A755B"/>
    <w:rsid w:val="004A75A3"/>
    <w:rsid w:val="004A7ECC"/>
    <w:rsid w:val="004A7F65"/>
    <w:rsid w:val="004B0B58"/>
    <w:rsid w:val="004B19A7"/>
    <w:rsid w:val="004B2876"/>
    <w:rsid w:val="004B39F1"/>
    <w:rsid w:val="004B4AD8"/>
    <w:rsid w:val="004B7D38"/>
    <w:rsid w:val="004C09E8"/>
    <w:rsid w:val="004C186A"/>
    <w:rsid w:val="004C1F42"/>
    <w:rsid w:val="004C2AD2"/>
    <w:rsid w:val="004C3B23"/>
    <w:rsid w:val="004C464F"/>
    <w:rsid w:val="004C4857"/>
    <w:rsid w:val="004C4EEA"/>
    <w:rsid w:val="004C5782"/>
    <w:rsid w:val="004C625E"/>
    <w:rsid w:val="004D0409"/>
    <w:rsid w:val="004D12F9"/>
    <w:rsid w:val="004D2003"/>
    <w:rsid w:val="004D2362"/>
    <w:rsid w:val="004D2796"/>
    <w:rsid w:val="004D2FB1"/>
    <w:rsid w:val="004D7AFC"/>
    <w:rsid w:val="004E0DBA"/>
    <w:rsid w:val="004E10FA"/>
    <w:rsid w:val="004E162D"/>
    <w:rsid w:val="004E23EE"/>
    <w:rsid w:val="004E26E4"/>
    <w:rsid w:val="004E45F4"/>
    <w:rsid w:val="004E496C"/>
    <w:rsid w:val="004E5C6A"/>
    <w:rsid w:val="004E689D"/>
    <w:rsid w:val="004E7EAB"/>
    <w:rsid w:val="004F1E4C"/>
    <w:rsid w:val="004F1F26"/>
    <w:rsid w:val="004F3956"/>
    <w:rsid w:val="004F4262"/>
    <w:rsid w:val="004F571B"/>
    <w:rsid w:val="004F5883"/>
    <w:rsid w:val="004F5B51"/>
    <w:rsid w:val="004F70FB"/>
    <w:rsid w:val="004F776B"/>
    <w:rsid w:val="0050093E"/>
    <w:rsid w:val="00500CD3"/>
    <w:rsid w:val="005024F4"/>
    <w:rsid w:val="005027E3"/>
    <w:rsid w:val="00502E70"/>
    <w:rsid w:val="00511EA0"/>
    <w:rsid w:val="00511EC6"/>
    <w:rsid w:val="00511F73"/>
    <w:rsid w:val="0051453D"/>
    <w:rsid w:val="0051478B"/>
    <w:rsid w:val="005149DB"/>
    <w:rsid w:val="0051606D"/>
    <w:rsid w:val="00517D5A"/>
    <w:rsid w:val="005224CE"/>
    <w:rsid w:val="00522E7E"/>
    <w:rsid w:val="005247B9"/>
    <w:rsid w:val="00524BC6"/>
    <w:rsid w:val="00525B1B"/>
    <w:rsid w:val="00525F8B"/>
    <w:rsid w:val="00527A85"/>
    <w:rsid w:val="00530BF6"/>
    <w:rsid w:val="00530DA3"/>
    <w:rsid w:val="00532310"/>
    <w:rsid w:val="00532E13"/>
    <w:rsid w:val="00533067"/>
    <w:rsid w:val="00533480"/>
    <w:rsid w:val="00533FEF"/>
    <w:rsid w:val="00534371"/>
    <w:rsid w:val="00534F75"/>
    <w:rsid w:val="00535682"/>
    <w:rsid w:val="00535E91"/>
    <w:rsid w:val="00537BB3"/>
    <w:rsid w:val="00540D7B"/>
    <w:rsid w:val="005432B5"/>
    <w:rsid w:val="00543A64"/>
    <w:rsid w:val="00543C0A"/>
    <w:rsid w:val="00544B2F"/>
    <w:rsid w:val="0054569F"/>
    <w:rsid w:val="00545782"/>
    <w:rsid w:val="00545D87"/>
    <w:rsid w:val="00546301"/>
    <w:rsid w:val="0054632C"/>
    <w:rsid w:val="00546A6E"/>
    <w:rsid w:val="005479F2"/>
    <w:rsid w:val="00551D8C"/>
    <w:rsid w:val="00552A91"/>
    <w:rsid w:val="00553262"/>
    <w:rsid w:val="00553DF1"/>
    <w:rsid w:val="0055450A"/>
    <w:rsid w:val="00555656"/>
    <w:rsid w:val="005605BC"/>
    <w:rsid w:val="00561A6C"/>
    <w:rsid w:val="00563767"/>
    <w:rsid w:val="005640FB"/>
    <w:rsid w:val="005644F5"/>
    <w:rsid w:val="005646A8"/>
    <w:rsid w:val="00564913"/>
    <w:rsid w:val="00566842"/>
    <w:rsid w:val="00566B7C"/>
    <w:rsid w:val="00566D68"/>
    <w:rsid w:val="00566DD9"/>
    <w:rsid w:val="0057153E"/>
    <w:rsid w:val="00572EF6"/>
    <w:rsid w:val="0057362B"/>
    <w:rsid w:val="00573AB5"/>
    <w:rsid w:val="005741FF"/>
    <w:rsid w:val="005742A5"/>
    <w:rsid w:val="0057638F"/>
    <w:rsid w:val="005771D9"/>
    <w:rsid w:val="0058066C"/>
    <w:rsid w:val="00580C6D"/>
    <w:rsid w:val="00580C80"/>
    <w:rsid w:val="005813CE"/>
    <w:rsid w:val="00582455"/>
    <w:rsid w:val="00584A81"/>
    <w:rsid w:val="00584CF8"/>
    <w:rsid w:val="00585BC5"/>
    <w:rsid w:val="005865B4"/>
    <w:rsid w:val="00586BA6"/>
    <w:rsid w:val="00590515"/>
    <w:rsid w:val="00590F0B"/>
    <w:rsid w:val="00591192"/>
    <w:rsid w:val="0059308B"/>
    <w:rsid w:val="005943C5"/>
    <w:rsid w:val="00594AE0"/>
    <w:rsid w:val="005951E6"/>
    <w:rsid w:val="00595FBF"/>
    <w:rsid w:val="005967B2"/>
    <w:rsid w:val="00596831"/>
    <w:rsid w:val="005A0662"/>
    <w:rsid w:val="005A405C"/>
    <w:rsid w:val="005A5F6A"/>
    <w:rsid w:val="005A79AC"/>
    <w:rsid w:val="005B0B3B"/>
    <w:rsid w:val="005B1F3B"/>
    <w:rsid w:val="005B3EB8"/>
    <w:rsid w:val="005B4BF1"/>
    <w:rsid w:val="005B6FCD"/>
    <w:rsid w:val="005C090B"/>
    <w:rsid w:val="005C1806"/>
    <w:rsid w:val="005C21C2"/>
    <w:rsid w:val="005D2CBA"/>
    <w:rsid w:val="005D406D"/>
    <w:rsid w:val="005D55EC"/>
    <w:rsid w:val="005D5D1F"/>
    <w:rsid w:val="005D5D86"/>
    <w:rsid w:val="005E14DB"/>
    <w:rsid w:val="005E1FD3"/>
    <w:rsid w:val="005E4FAF"/>
    <w:rsid w:val="005E7DD0"/>
    <w:rsid w:val="005F3A80"/>
    <w:rsid w:val="005F42F5"/>
    <w:rsid w:val="005F48FE"/>
    <w:rsid w:val="005F4AD7"/>
    <w:rsid w:val="005F51C6"/>
    <w:rsid w:val="00600486"/>
    <w:rsid w:val="006025D4"/>
    <w:rsid w:val="006027A9"/>
    <w:rsid w:val="00603AA4"/>
    <w:rsid w:val="00604596"/>
    <w:rsid w:val="00606CE8"/>
    <w:rsid w:val="00610673"/>
    <w:rsid w:val="006118BC"/>
    <w:rsid w:val="0061288B"/>
    <w:rsid w:val="00612894"/>
    <w:rsid w:val="0061373E"/>
    <w:rsid w:val="00616F12"/>
    <w:rsid w:val="0061777A"/>
    <w:rsid w:val="0061786D"/>
    <w:rsid w:val="0062018A"/>
    <w:rsid w:val="00622579"/>
    <w:rsid w:val="00623F74"/>
    <w:rsid w:val="00624215"/>
    <w:rsid w:val="0062484B"/>
    <w:rsid w:val="0062577E"/>
    <w:rsid w:val="00626D63"/>
    <w:rsid w:val="00630A57"/>
    <w:rsid w:val="006312F9"/>
    <w:rsid w:val="0063131A"/>
    <w:rsid w:val="006313E0"/>
    <w:rsid w:val="00634107"/>
    <w:rsid w:val="00634722"/>
    <w:rsid w:val="0063498F"/>
    <w:rsid w:val="00635AA1"/>
    <w:rsid w:val="00635C8F"/>
    <w:rsid w:val="00636371"/>
    <w:rsid w:val="00636E80"/>
    <w:rsid w:val="00636F90"/>
    <w:rsid w:val="00637AD9"/>
    <w:rsid w:val="006403D3"/>
    <w:rsid w:val="0064094F"/>
    <w:rsid w:val="00640DC6"/>
    <w:rsid w:val="00645FB5"/>
    <w:rsid w:val="006467ED"/>
    <w:rsid w:val="00653288"/>
    <w:rsid w:val="0065394D"/>
    <w:rsid w:val="00653B85"/>
    <w:rsid w:val="00655361"/>
    <w:rsid w:val="0065580C"/>
    <w:rsid w:val="00656B6A"/>
    <w:rsid w:val="00656B98"/>
    <w:rsid w:val="006570B9"/>
    <w:rsid w:val="00660FBC"/>
    <w:rsid w:val="00662AE4"/>
    <w:rsid w:val="00663D72"/>
    <w:rsid w:val="00664148"/>
    <w:rsid w:val="006647B3"/>
    <w:rsid w:val="00667579"/>
    <w:rsid w:val="006702FA"/>
    <w:rsid w:val="00671031"/>
    <w:rsid w:val="00671746"/>
    <w:rsid w:val="00671CAD"/>
    <w:rsid w:val="006721F4"/>
    <w:rsid w:val="006735DE"/>
    <w:rsid w:val="006739EB"/>
    <w:rsid w:val="00674648"/>
    <w:rsid w:val="00676BA4"/>
    <w:rsid w:val="00677733"/>
    <w:rsid w:val="00677A4D"/>
    <w:rsid w:val="0068184C"/>
    <w:rsid w:val="00681DA9"/>
    <w:rsid w:val="00682B5D"/>
    <w:rsid w:val="00685071"/>
    <w:rsid w:val="00686A09"/>
    <w:rsid w:val="00687967"/>
    <w:rsid w:val="006914ED"/>
    <w:rsid w:val="00692B21"/>
    <w:rsid w:val="0069330E"/>
    <w:rsid w:val="00694437"/>
    <w:rsid w:val="006947AE"/>
    <w:rsid w:val="00695391"/>
    <w:rsid w:val="006958C7"/>
    <w:rsid w:val="006A0052"/>
    <w:rsid w:val="006A20E3"/>
    <w:rsid w:val="006A2287"/>
    <w:rsid w:val="006A3269"/>
    <w:rsid w:val="006A540A"/>
    <w:rsid w:val="006A74F7"/>
    <w:rsid w:val="006B114D"/>
    <w:rsid w:val="006B1524"/>
    <w:rsid w:val="006B15CE"/>
    <w:rsid w:val="006B1CA3"/>
    <w:rsid w:val="006B1E4B"/>
    <w:rsid w:val="006B39D0"/>
    <w:rsid w:val="006B3B55"/>
    <w:rsid w:val="006B4895"/>
    <w:rsid w:val="006B62E9"/>
    <w:rsid w:val="006B7CA6"/>
    <w:rsid w:val="006C061D"/>
    <w:rsid w:val="006C07D9"/>
    <w:rsid w:val="006C09C1"/>
    <w:rsid w:val="006C0DC8"/>
    <w:rsid w:val="006C1020"/>
    <w:rsid w:val="006C3035"/>
    <w:rsid w:val="006C7349"/>
    <w:rsid w:val="006C7C53"/>
    <w:rsid w:val="006D223C"/>
    <w:rsid w:val="006D2FDA"/>
    <w:rsid w:val="006D35CC"/>
    <w:rsid w:val="006D430E"/>
    <w:rsid w:val="006D5CB7"/>
    <w:rsid w:val="006D5ED6"/>
    <w:rsid w:val="006D5F26"/>
    <w:rsid w:val="006E01A3"/>
    <w:rsid w:val="006E4BC1"/>
    <w:rsid w:val="006E55D4"/>
    <w:rsid w:val="006E5C99"/>
    <w:rsid w:val="006E627E"/>
    <w:rsid w:val="006E7114"/>
    <w:rsid w:val="006E7674"/>
    <w:rsid w:val="006E77B3"/>
    <w:rsid w:val="006F0453"/>
    <w:rsid w:val="006F06E3"/>
    <w:rsid w:val="006F269D"/>
    <w:rsid w:val="006F3B58"/>
    <w:rsid w:val="006F62E8"/>
    <w:rsid w:val="006F68FB"/>
    <w:rsid w:val="006F76FA"/>
    <w:rsid w:val="006F786B"/>
    <w:rsid w:val="006F7FB7"/>
    <w:rsid w:val="0070033E"/>
    <w:rsid w:val="00701DE5"/>
    <w:rsid w:val="00702840"/>
    <w:rsid w:val="00704398"/>
    <w:rsid w:val="00705F1E"/>
    <w:rsid w:val="00706212"/>
    <w:rsid w:val="00706814"/>
    <w:rsid w:val="007079A0"/>
    <w:rsid w:val="00710F0A"/>
    <w:rsid w:val="00714ABD"/>
    <w:rsid w:val="00714BF1"/>
    <w:rsid w:val="0071512C"/>
    <w:rsid w:val="00720B69"/>
    <w:rsid w:val="00721831"/>
    <w:rsid w:val="00723D57"/>
    <w:rsid w:val="00725486"/>
    <w:rsid w:val="00726FAA"/>
    <w:rsid w:val="00727552"/>
    <w:rsid w:val="00727EF7"/>
    <w:rsid w:val="0073159E"/>
    <w:rsid w:val="007317E7"/>
    <w:rsid w:val="00732ACC"/>
    <w:rsid w:val="00733C8E"/>
    <w:rsid w:val="00734F1C"/>
    <w:rsid w:val="007367D2"/>
    <w:rsid w:val="00736841"/>
    <w:rsid w:val="00736F61"/>
    <w:rsid w:val="00740C61"/>
    <w:rsid w:val="00741558"/>
    <w:rsid w:val="00742836"/>
    <w:rsid w:val="007429F9"/>
    <w:rsid w:val="00742C32"/>
    <w:rsid w:val="00742F01"/>
    <w:rsid w:val="00744147"/>
    <w:rsid w:val="007463CF"/>
    <w:rsid w:val="00746674"/>
    <w:rsid w:val="0075070C"/>
    <w:rsid w:val="00750A0B"/>
    <w:rsid w:val="0075154A"/>
    <w:rsid w:val="007525C5"/>
    <w:rsid w:val="00752DD7"/>
    <w:rsid w:val="00753B3B"/>
    <w:rsid w:val="007541E9"/>
    <w:rsid w:val="00754D46"/>
    <w:rsid w:val="007554DC"/>
    <w:rsid w:val="0075614A"/>
    <w:rsid w:val="007571C3"/>
    <w:rsid w:val="0075769B"/>
    <w:rsid w:val="00757E9D"/>
    <w:rsid w:val="00760770"/>
    <w:rsid w:val="00760F66"/>
    <w:rsid w:val="00761D31"/>
    <w:rsid w:val="00762437"/>
    <w:rsid w:val="007636E7"/>
    <w:rsid w:val="0076413B"/>
    <w:rsid w:val="00767E46"/>
    <w:rsid w:val="00767EAD"/>
    <w:rsid w:val="00771539"/>
    <w:rsid w:val="00771608"/>
    <w:rsid w:val="00771F8B"/>
    <w:rsid w:val="00772287"/>
    <w:rsid w:val="00774AE0"/>
    <w:rsid w:val="00775A94"/>
    <w:rsid w:val="0077690B"/>
    <w:rsid w:val="007776FA"/>
    <w:rsid w:val="0077790A"/>
    <w:rsid w:val="00777AA6"/>
    <w:rsid w:val="0078190C"/>
    <w:rsid w:val="007837E6"/>
    <w:rsid w:val="007848C4"/>
    <w:rsid w:val="0078565F"/>
    <w:rsid w:val="007856B3"/>
    <w:rsid w:val="00787FA2"/>
    <w:rsid w:val="00790DEC"/>
    <w:rsid w:val="007911C8"/>
    <w:rsid w:val="00795B8B"/>
    <w:rsid w:val="00795CAE"/>
    <w:rsid w:val="00796DBE"/>
    <w:rsid w:val="007A165A"/>
    <w:rsid w:val="007A1678"/>
    <w:rsid w:val="007A33C7"/>
    <w:rsid w:val="007A5168"/>
    <w:rsid w:val="007A568A"/>
    <w:rsid w:val="007A66F2"/>
    <w:rsid w:val="007A7F87"/>
    <w:rsid w:val="007B39E4"/>
    <w:rsid w:val="007B3E2E"/>
    <w:rsid w:val="007B48A6"/>
    <w:rsid w:val="007B4D04"/>
    <w:rsid w:val="007B4D98"/>
    <w:rsid w:val="007B63DD"/>
    <w:rsid w:val="007C27FE"/>
    <w:rsid w:val="007C49DB"/>
    <w:rsid w:val="007C4E55"/>
    <w:rsid w:val="007C4F93"/>
    <w:rsid w:val="007C5944"/>
    <w:rsid w:val="007C5C84"/>
    <w:rsid w:val="007D2770"/>
    <w:rsid w:val="007D5BCF"/>
    <w:rsid w:val="007D5CFE"/>
    <w:rsid w:val="007E0F8C"/>
    <w:rsid w:val="007E131E"/>
    <w:rsid w:val="007E174E"/>
    <w:rsid w:val="007E3328"/>
    <w:rsid w:val="007E3900"/>
    <w:rsid w:val="007E3AC6"/>
    <w:rsid w:val="007E41F0"/>
    <w:rsid w:val="007E45DB"/>
    <w:rsid w:val="007F0018"/>
    <w:rsid w:val="007F12CF"/>
    <w:rsid w:val="007F1E33"/>
    <w:rsid w:val="007F2C05"/>
    <w:rsid w:val="007F2EFA"/>
    <w:rsid w:val="007F45FB"/>
    <w:rsid w:val="007F69C0"/>
    <w:rsid w:val="007F72BA"/>
    <w:rsid w:val="00800D5C"/>
    <w:rsid w:val="00803DAC"/>
    <w:rsid w:val="008046F1"/>
    <w:rsid w:val="008063B4"/>
    <w:rsid w:val="0080755A"/>
    <w:rsid w:val="00810D8A"/>
    <w:rsid w:val="00810F0C"/>
    <w:rsid w:val="0081116F"/>
    <w:rsid w:val="00811945"/>
    <w:rsid w:val="00814A45"/>
    <w:rsid w:val="00814C3D"/>
    <w:rsid w:val="008152C4"/>
    <w:rsid w:val="0081568C"/>
    <w:rsid w:val="00815ACA"/>
    <w:rsid w:val="00815EB4"/>
    <w:rsid w:val="00821D05"/>
    <w:rsid w:val="00823670"/>
    <w:rsid w:val="00825CF4"/>
    <w:rsid w:val="008271A5"/>
    <w:rsid w:val="00827BBF"/>
    <w:rsid w:val="00831102"/>
    <w:rsid w:val="008314D3"/>
    <w:rsid w:val="00831FFA"/>
    <w:rsid w:val="00833CEC"/>
    <w:rsid w:val="00833E31"/>
    <w:rsid w:val="00834267"/>
    <w:rsid w:val="008346BF"/>
    <w:rsid w:val="00834CA8"/>
    <w:rsid w:val="00841974"/>
    <w:rsid w:val="008424A4"/>
    <w:rsid w:val="00843C74"/>
    <w:rsid w:val="00846AEC"/>
    <w:rsid w:val="0084700C"/>
    <w:rsid w:val="008471A1"/>
    <w:rsid w:val="00847BB7"/>
    <w:rsid w:val="00847DAF"/>
    <w:rsid w:val="0085378D"/>
    <w:rsid w:val="00853D2C"/>
    <w:rsid w:val="00853F80"/>
    <w:rsid w:val="00856266"/>
    <w:rsid w:val="00857A60"/>
    <w:rsid w:val="00861361"/>
    <w:rsid w:val="00863C99"/>
    <w:rsid w:val="0086483A"/>
    <w:rsid w:val="00864A29"/>
    <w:rsid w:val="00865576"/>
    <w:rsid w:val="008666D7"/>
    <w:rsid w:val="0086716C"/>
    <w:rsid w:val="00867975"/>
    <w:rsid w:val="00867E3A"/>
    <w:rsid w:val="00870123"/>
    <w:rsid w:val="008711B5"/>
    <w:rsid w:val="0087328E"/>
    <w:rsid w:val="0087403B"/>
    <w:rsid w:val="00875330"/>
    <w:rsid w:val="008772D3"/>
    <w:rsid w:val="00880317"/>
    <w:rsid w:val="00881D8D"/>
    <w:rsid w:val="00881E4B"/>
    <w:rsid w:val="00882454"/>
    <w:rsid w:val="00883C82"/>
    <w:rsid w:val="00885C23"/>
    <w:rsid w:val="00887603"/>
    <w:rsid w:val="00893271"/>
    <w:rsid w:val="00893CA8"/>
    <w:rsid w:val="008940FD"/>
    <w:rsid w:val="0089411A"/>
    <w:rsid w:val="00894428"/>
    <w:rsid w:val="008955F5"/>
    <w:rsid w:val="008975EF"/>
    <w:rsid w:val="008A0A1C"/>
    <w:rsid w:val="008A1C1E"/>
    <w:rsid w:val="008A1FDA"/>
    <w:rsid w:val="008A2599"/>
    <w:rsid w:val="008A27B8"/>
    <w:rsid w:val="008A3DC5"/>
    <w:rsid w:val="008B3232"/>
    <w:rsid w:val="008B3329"/>
    <w:rsid w:val="008B4BE6"/>
    <w:rsid w:val="008B4C82"/>
    <w:rsid w:val="008B5205"/>
    <w:rsid w:val="008B5B38"/>
    <w:rsid w:val="008B7A8F"/>
    <w:rsid w:val="008B7E55"/>
    <w:rsid w:val="008C0A84"/>
    <w:rsid w:val="008C1809"/>
    <w:rsid w:val="008C18E1"/>
    <w:rsid w:val="008C2399"/>
    <w:rsid w:val="008C2B1A"/>
    <w:rsid w:val="008C41D9"/>
    <w:rsid w:val="008C4813"/>
    <w:rsid w:val="008C5982"/>
    <w:rsid w:val="008C733B"/>
    <w:rsid w:val="008D181E"/>
    <w:rsid w:val="008D3627"/>
    <w:rsid w:val="008D4C4A"/>
    <w:rsid w:val="008D5DF6"/>
    <w:rsid w:val="008D637B"/>
    <w:rsid w:val="008D6F8D"/>
    <w:rsid w:val="008D761B"/>
    <w:rsid w:val="008E0779"/>
    <w:rsid w:val="008E1DB2"/>
    <w:rsid w:val="008E1E40"/>
    <w:rsid w:val="008E23BB"/>
    <w:rsid w:val="008E676D"/>
    <w:rsid w:val="008E6D94"/>
    <w:rsid w:val="008F2617"/>
    <w:rsid w:val="008F46E3"/>
    <w:rsid w:val="008F55B8"/>
    <w:rsid w:val="008F6E0F"/>
    <w:rsid w:val="008F7068"/>
    <w:rsid w:val="008F7A82"/>
    <w:rsid w:val="00900282"/>
    <w:rsid w:val="00900391"/>
    <w:rsid w:val="009005DA"/>
    <w:rsid w:val="00900D7F"/>
    <w:rsid w:val="00901BD2"/>
    <w:rsid w:val="00901C4F"/>
    <w:rsid w:val="00902804"/>
    <w:rsid w:val="009043AD"/>
    <w:rsid w:val="0090539C"/>
    <w:rsid w:val="00905842"/>
    <w:rsid w:val="0090726A"/>
    <w:rsid w:val="00907F82"/>
    <w:rsid w:val="0091091C"/>
    <w:rsid w:val="009111B1"/>
    <w:rsid w:val="00912EDE"/>
    <w:rsid w:val="00913339"/>
    <w:rsid w:val="00914DA3"/>
    <w:rsid w:val="00917616"/>
    <w:rsid w:val="00917884"/>
    <w:rsid w:val="00920C0C"/>
    <w:rsid w:val="00921DD0"/>
    <w:rsid w:val="0092265B"/>
    <w:rsid w:val="00922FC2"/>
    <w:rsid w:val="00924EB2"/>
    <w:rsid w:val="00925B21"/>
    <w:rsid w:val="00926D2B"/>
    <w:rsid w:val="00931105"/>
    <w:rsid w:val="0093258E"/>
    <w:rsid w:val="00932F3A"/>
    <w:rsid w:val="00934C1D"/>
    <w:rsid w:val="0093596E"/>
    <w:rsid w:val="00936DDC"/>
    <w:rsid w:val="00937097"/>
    <w:rsid w:val="009377A2"/>
    <w:rsid w:val="00937AE0"/>
    <w:rsid w:val="00940280"/>
    <w:rsid w:val="00940B85"/>
    <w:rsid w:val="00943D37"/>
    <w:rsid w:val="00943D5D"/>
    <w:rsid w:val="0094487F"/>
    <w:rsid w:val="009459C6"/>
    <w:rsid w:val="0094791D"/>
    <w:rsid w:val="00947D61"/>
    <w:rsid w:val="00951BCB"/>
    <w:rsid w:val="00952C25"/>
    <w:rsid w:val="00952C9D"/>
    <w:rsid w:val="009539E7"/>
    <w:rsid w:val="00956C48"/>
    <w:rsid w:val="009577B1"/>
    <w:rsid w:val="009606B4"/>
    <w:rsid w:val="00960A41"/>
    <w:rsid w:val="00960A60"/>
    <w:rsid w:val="00961720"/>
    <w:rsid w:val="00962ADB"/>
    <w:rsid w:val="00962E8B"/>
    <w:rsid w:val="0096324E"/>
    <w:rsid w:val="00966F54"/>
    <w:rsid w:val="0097002C"/>
    <w:rsid w:val="00972E6A"/>
    <w:rsid w:val="00973095"/>
    <w:rsid w:val="00973483"/>
    <w:rsid w:val="009748BD"/>
    <w:rsid w:val="00974A75"/>
    <w:rsid w:val="00975420"/>
    <w:rsid w:val="009761C0"/>
    <w:rsid w:val="00977387"/>
    <w:rsid w:val="0098232F"/>
    <w:rsid w:val="00982341"/>
    <w:rsid w:val="009829D2"/>
    <w:rsid w:val="00982E40"/>
    <w:rsid w:val="0098402C"/>
    <w:rsid w:val="009863E5"/>
    <w:rsid w:val="0098726D"/>
    <w:rsid w:val="009879CA"/>
    <w:rsid w:val="00990ED8"/>
    <w:rsid w:val="00990F7E"/>
    <w:rsid w:val="00991D35"/>
    <w:rsid w:val="0099401B"/>
    <w:rsid w:val="00994F60"/>
    <w:rsid w:val="00996567"/>
    <w:rsid w:val="00997BF4"/>
    <w:rsid w:val="009A180B"/>
    <w:rsid w:val="009A1BC5"/>
    <w:rsid w:val="009A23B2"/>
    <w:rsid w:val="009A7401"/>
    <w:rsid w:val="009B0DB0"/>
    <w:rsid w:val="009B0FB1"/>
    <w:rsid w:val="009B15D0"/>
    <w:rsid w:val="009B2968"/>
    <w:rsid w:val="009B4924"/>
    <w:rsid w:val="009B5344"/>
    <w:rsid w:val="009B5620"/>
    <w:rsid w:val="009C04E4"/>
    <w:rsid w:val="009C08B3"/>
    <w:rsid w:val="009C08F6"/>
    <w:rsid w:val="009C0C8D"/>
    <w:rsid w:val="009C16AD"/>
    <w:rsid w:val="009C2977"/>
    <w:rsid w:val="009C29D7"/>
    <w:rsid w:val="009C2F67"/>
    <w:rsid w:val="009C3669"/>
    <w:rsid w:val="009C4690"/>
    <w:rsid w:val="009C7E94"/>
    <w:rsid w:val="009D0CAC"/>
    <w:rsid w:val="009D0ECD"/>
    <w:rsid w:val="009D1315"/>
    <w:rsid w:val="009D17B1"/>
    <w:rsid w:val="009D1C67"/>
    <w:rsid w:val="009D25D6"/>
    <w:rsid w:val="009D307F"/>
    <w:rsid w:val="009D3329"/>
    <w:rsid w:val="009D6723"/>
    <w:rsid w:val="009D7B9E"/>
    <w:rsid w:val="009E09AA"/>
    <w:rsid w:val="009E2FBA"/>
    <w:rsid w:val="009E636D"/>
    <w:rsid w:val="009E775C"/>
    <w:rsid w:val="009F0BE5"/>
    <w:rsid w:val="009F0F52"/>
    <w:rsid w:val="009F125B"/>
    <w:rsid w:val="009F2328"/>
    <w:rsid w:val="009F33E0"/>
    <w:rsid w:val="009F36B4"/>
    <w:rsid w:val="009F3EAC"/>
    <w:rsid w:val="009F499D"/>
    <w:rsid w:val="009F5345"/>
    <w:rsid w:val="009F641C"/>
    <w:rsid w:val="009F6E66"/>
    <w:rsid w:val="00A036E0"/>
    <w:rsid w:val="00A03B18"/>
    <w:rsid w:val="00A03CF1"/>
    <w:rsid w:val="00A04197"/>
    <w:rsid w:val="00A05975"/>
    <w:rsid w:val="00A0661C"/>
    <w:rsid w:val="00A074F9"/>
    <w:rsid w:val="00A121B5"/>
    <w:rsid w:val="00A12AD4"/>
    <w:rsid w:val="00A12E3A"/>
    <w:rsid w:val="00A16E5A"/>
    <w:rsid w:val="00A177AD"/>
    <w:rsid w:val="00A17C43"/>
    <w:rsid w:val="00A17CEE"/>
    <w:rsid w:val="00A2256B"/>
    <w:rsid w:val="00A22804"/>
    <w:rsid w:val="00A23240"/>
    <w:rsid w:val="00A248B1"/>
    <w:rsid w:val="00A262E7"/>
    <w:rsid w:val="00A320C6"/>
    <w:rsid w:val="00A33361"/>
    <w:rsid w:val="00A336DB"/>
    <w:rsid w:val="00A340ED"/>
    <w:rsid w:val="00A34A6E"/>
    <w:rsid w:val="00A36EC9"/>
    <w:rsid w:val="00A373B5"/>
    <w:rsid w:val="00A423E9"/>
    <w:rsid w:val="00A42AB4"/>
    <w:rsid w:val="00A4310F"/>
    <w:rsid w:val="00A439B1"/>
    <w:rsid w:val="00A4515C"/>
    <w:rsid w:val="00A47C4B"/>
    <w:rsid w:val="00A521EC"/>
    <w:rsid w:val="00A5395D"/>
    <w:rsid w:val="00A5477C"/>
    <w:rsid w:val="00A54B91"/>
    <w:rsid w:val="00A54BC8"/>
    <w:rsid w:val="00A56066"/>
    <w:rsid w:val="00A635A1"/>
    <w:rsid w:val="00A64334"/>
    <w:rsid w:val="00A6480F"/>
    <w:rsid w:val="00A64CAF"/>
    <w:rsid w:val="00A65CE2"/>
    <w:rsid w:val="00A675C7"/>
    <w:rsid w:val="00A7158B"/>
    <w:rsid w:val="00A71840"/>
    <w:rsid w:val="00A71F9B"/>
    <w:rsid w:val="00A72FCA"/>
    <w:rsid w:val="00A74B7C"/>
    <w:rsid w:val="00A752A2"/>
    <w:rsid w:val="00A76033"/>
    <w:rsid w:val="00A7664E"/>
    <w:rsid w:val="00A76C95"/>
    <w:rsid w:val="00A80122"/>
    <w:rsid w:val="00A81B4E"/>
    <w:rsid w:val="00A81BCA"/>
    <w:rsid w:val="00A81EEA"/>
    <w:rsid w:val="00A82836"/>
    <w:rsid w:val="00A8292B"/>
    <w:rsid w:val="00A833C2"/>
    <w:rsid w:val="00A856A2"/>
    <w:rsid w:val="00A85C5C"/>
    <w:rsid w:val="00A92B61"/>
    <w:rsid w:val="00A94D1C"/>
    <w:rsid w:val="00A95A7A"/>
    <w:rsid w:val="00A96FD3"/>
    <w:rsid w:val="00A97C4D"/>
    <w:rsid w:val="00A97C98"/>
    <w:rsid w:val="00AA0405"/>
    <w:rsid w:val="00AA072D"/>
    <w:rsid w:val="00AA07B6"/>
    <w:rsid w:val="00AA12A0"/>
    <w:rsid w:val="00AA1E8A"/>
    <w:rsid w:val="00AA29A2"/>
    <w:rsid w:val="00AA3B10"/>
    <w:rsid w:val="00AA4D1C"/>
    <w:rsid w:val="00AA540D"/>
    <w:rsid w:val="00AA5905"/>
    <w:rsid w:val="00AA7009"/>
    <w:rsid w:val="00AA74DE"/>
    <w:rsid w:val="00AA750D"/>
    <w:rsid w:val="00AB0AAB"/>
    <w:rsid w:val="00AB1A80"/>
    <w:rsid w:val="00AB1EF7"/>
    <w:rsid w:val="00AB2533"/>
    <w:rsid w:val="00AB4AB8"/>
    <w:rsid w:val="00AB753D"/>
    <w:rsid w:val="00AC0BF9"/>
    <w:rsid w:val="00AC2041"/>
    <w:rsid w:val="00AC2E5C"/>
    <w:rsid w:val="00AC71FF"/>
    <w:rsid w:val="00AC7AC0"/>
    <w:rsid w:val="00AC7EF1"/>
    <w:rsid w:val="00AD0C3D"/>
    <w:rsid w:val="00AD0E41"/>
    <w:rsid w:val="00AD3005"/>
    <w:rsid w:val="00AD38F0"/>
    <w:rsid w:val="00AD6C1E"/>
    <w:rsid w:val="00AD6DA8"/>
    <w:rsid w:val="00AD7DF9"/>
    <w:rsid w:val="00AE0A6D"/>
    <w:rsid w:val="00AE1E67"/>
    <w:rsid w:val="00AE1F1A"/>
    <w:rsid w:val="00AE3820"/>
    <w:rsid w:val="00AE50B0"/>
    <w:rsid w:val="00AE5A1F"/>
    <w:rsid w:val="00AE7081"/>
    <w:rsid w:val="00AE716A"/>
    <w:rsid w:val="00AE7893"/>
    <w:rsid w:val="00AF083A"/>
    <w:rsid w:val="00AF1A23"/>
    <w:rsid w:val="00AF2318"/>
    <w:rsid w:val="00AF2474"/>
    <w:rsid w:val="00AF3212"/>
    <w:rsid w:val="00AF4236"/>
    <w:rsid w:val="00AF7FDB"/>
    <w:rsid w:val="00B017F2"/>
    <w:rsid w:val="00B02C25"/>
    <w:rsid w:val="00B03409"/>
    <w:rsid w:val="00B03D50"/>
    <w:rsid w:val="00B03EAE"/>
    <w:rsid w:val="00B0418C"/>
    <w:rsid w:val="00B05B8E"/>
    <w:rsid w:val="00B05EC8"/>
    <w:rsid w:val="00B06A89"/>
    <w:rsid w:val="00B06B8E"/>
    <w:rsid w:val="00B073CD"/>
    <w:rsid w:val="00B15681"/>
    <w:rsid w:val="00B15BBC"/>
    <w:rsid w:val="00B16DDA"/>
    <w:rsid w:val="00B16FB0"/>
    <w:rsid w:val="00B1728F"/>
    <w:rsid w:val="00B226AC"/>
    <w:rsid w:val="00B22FDF"/>
    <w:rsid w:val="00B2356E"/>
    <w:rsid w:val="00B25324"/>
    <w:rsid w:val="00B30099"/>
    <w:rsid w:val="00B33F44"/>
    <w:rsid w:val="00B343C9"/>
    <w:rsid w:val="00B3466F"/>
    <w:rsid w:val="00B34E5E"/>
    <w:rsid w:val="00B351EB"/>
    <w:rsid w:val="00B3617B"/>
    <w:rsid w:val="00B362F6"/>
    <w:rsid w:val="00B363FD"/>
    <w:rsid w:val="00B36ECA"/>
    <w:rsid w:val="00B4044F"/>
    <w:rsid w:val="00B40C1B"/>
    <w:rsid w:val="00B40D33"/>
    <w:rsid w:val="00B4295C"/>
    <w:rsid w:val="00B42B7A"/>
    <w:rsid w:val="00B42D31"/>
    <w:rsid w:val="00B4486B"/>
    <w:rsid w:val="00B45838"/>
    <w:rsid w:val="00B46D86"/>
    <w:rsid w:val="00B473FC"/>
    <w:rsid w:val="00B50102"/>
    <w:rsid w:val="00B50CE8"/>
    <w:rsid w:val="00B51FE9"/>
    <w:rsid w:val="00B5266C"/>
    <w:rsid w:val="00B53BED"/>
    <w:rsid w:val="00B5408D"/>
    <w:rsid w:val="00B54A7D"/>
    <w:rsid w:val="00B559A6"/>
    <w:rsid w:val="00B56EFB"/>
    <w:rsid w:val="00B611E5"/>
    <w:rsid w:val="00B61642"/>
    <w:rsid w:val="00B62C3A"/>
    <w:rsid w:val="00B636A7"/>
    <w:rsid w:val="00B637D2"/>
    <w:rsid w:val="00B63A28"/>
    <w:rsid w:val="00B63DF8"/>
    <w:rsid w:val="00B63F20"/>
    <w:rsid w:val="00B658CC"/>
    <w:rsid w:val="00B66FC2"/>
    <w:rsid w:val="00B674DB"/>
    <w:rsid w:val="00B67815"/>
    <w:rsid w:val="00B67A7C"/>
    <w:rsid w:val="00B704DF"/>
    <w:rsid w:val="00B7087A"/>
    <w:rsid w:val="00B7097F"/>
    <w:rsid w:val="00B75749"/>
    <w:rsid w:val="00B75C79"/>
    <w:rsid w:val="00B80169"/>
    <w:rsid w:val="00B80728"/>
    <w:rsid w:val="00B80844"/>
    <w:rsid w:val="00B85687"/>
    <w:rsid w:val="00B8571A"/>
    <w:rsid w:val="00B85D85"/>
    <w:rsid w:val="00B9048D"/>
    <w:rsid w:val="00B90F3B"/>
    <w:rsid w:val="00B90FA9"/>
    <w:rsid w:val="00B93582"/>
    <w:rsid w:val="00B937E5"/>
    <w:rsid w:val="00B93C64"/>
    <w:rsid w:val="00B93CDE"/>
    <w:rsid w:val="00B94532"/>
    <w:rsid w:val="00B94919"/>
    <w:rsid w:val="00B96BAC"/>
    <w:rsid w:val="00B96F49"/>
    <w:rsid w:val="00BA02CE"/>
    <w:rsid w:val="00BA080F"/>
    <w:rsid w:val="00BA3E2D"/>
    <w:rsid w:val="00BA420D"/>
    <w:rsid w:val="00BA48DC"/>
    <w:rsid w:val="00BA5391"/>
    <w:rsid w:val="00BA6387"/>
    <w:rsid w:val="00BB0786"/>
    <w:rsid w:val="00BB0D5B"/>
    <w:rsid w:val="00BB0DB5"/>
    <w:rsid w:val="00BB2B46"/>
    <w:rsid w:val="00BB5E3A"/>
    <w:rsid w:val="00BB67C3"/>
    <w:rsid w:val="00BB691C"/>
    <w:rsid w:val="00BB7415"/>
    <w:rsid w:val="00BC0433"/>
    <w:rsid w:val="00BC04EF"/>
    <w:rsid w:val="00BC0A6E"/>
    <w:rsid w:val="00BC1141"/>
    <w:rsid w:val="00BC3694"/>
    <w:rsid w:val="00BC47B7"/>
    <w:rsid w:val="00BC627B"/>
    <w:rsid w:val="00BC739F"/>
    <w:rsid w:val="00BC76A7"/>
    <w:rsid w:val="00BD0422"/>
    <w:rsid w:val="00BD0ED5"/>
    <w:rsid w:val="00BD2DCB"/>
    <w:rsid w:val="00BD3FE7"/>
    <w:rsid w:val="00BD43FE"/>
    <w:rsid w:val="00BD52BF"/>
    <w:rsid w:val="00BD5706"/>
    <w:rsid w:val="00BD68CE"/>
    <w:rsid w:val="00BE0864"/>
    <w:rsid w:val="00BE1AB5"/>
    <w:rsid w:val="00BE3130"/>
    <w:rsid w:val="00BE6B2C"/>
    <w:rsid w:val="00BE6CF7"/>
    <w:rsid w:val="00BF1FCF"/>
    <w:rsid w:val="00BF2804"/>
    <w:rsid w:val="00BF2BF8"/>
    <w:rsid w:val="00BF6730"/>
    <w:rsid w:val="00BF7080"/>
    <w:rsid w:val="00BF75B7"/>
    <w:rsid w:val="00C0000D"/>
    <w:rsid w:val="00C00555"/>
    <w:rsid w:val="00C00898"/>
    <w:rsid w:val="00C01A75"/>
    <w:rsid w:val="00C01C63"/>
    <w:rsid w:val="00C02549"/>
    <w:rsid w:val="00C047CF"/>
    <w:rsid w:val="00C04819"/>
    <w:rsid w:val="00C0527F"/>
    <w:rsid w:val="00C06815"/>
    <w:rsid w:val="00C074BE"/>
    <w:rsid w:val="00C07AC8"/>
    <w:rsid w:val="00C10A7F"/>
    <w:rsid w:val="00C11434"/>
    <w:rsid w:val="00C1202C"/>
    <w:rsid w:val="00C12995"/>
    <w:rsid w:val="00C12A3A"/>
    <w:rsid w:val="00C131E2"/>
    <w:rsid w:val="00C15084"/>
    <w:rsid w:val="00C1684F"/>
    <w:rsid w:val="00C16DAB"/>
    <w:rsid w:val="00C16F54"/>
    <w:rsid w:val="00C232AC"/>
    <w:rsid w:val="00C24FAF"/>
    <w:rsid w:val="00C25C77"/>
    <w:rsid w:val="00C25F2C"/>
    <w:rsid w:val="00C266A5"/>
    <w:rsid w:val="00C271F3"/>
    <w:rsid w:val="00C30814"/>
    <w:rsid w:val="00C30DD2"/>
    <w:rsid w:val="00C3397E"/>
    <w:rsid w:val="00C357BA"/>
    <w:rsid w:val="00C36B13"/>
    <w:rsid w:val="00C37831"/>
    <w:rsid w:val="00C41150"/>
    <w:rsid w:val="00C41AA1"/>
    <w:rsid w:val="00C42BD1"/>
    <w:rsid w:val="00C42F6E"/>
    <w:rsid w:val="00C4321B"/>
    <w:rsid w:val="00C43347"/>
    <w:rsid w:val="00C45191"/>
    <w:rsid w:val="00C45BA2"/>
    <w:rsid w:val="00C45D2B"/>
    <w:rsid w:val="00C45FC6"/>
    <w:rsid w:val="00C4619A"/>
    <w:rsid w:val="00C4658B"/>
    <w:rsid w:val="00C46F12"/>
    <w:rsid w:val="00C47E7F"/>
    <w:rsid w:val="00C50C21"/>
    <w:rsid w:val="00C50E99"/>
    <w:rsid w:val="00C523FF"/>
    <w:rsid w:val="00C52DEF"/>
    <w:rsid w:val="00C5379A"/>
    <w:rsid w:val="00C53A0C"/>
    <w:rsid w:val="00C53B04"/>
    <w:rsid w:val="00C54BBE"/>
    <w:rsid w:val="00C5540A"/>
    <w:rsid w:val="00C56893"/>
    <w:rsid w:val="00C56B14"/>
    <w:rsid w:val="00C56B84"/>
    <w:rsid w:val="00C63846"/>
    <w:rsid w:val="00C6436D"/>
    <w:rsid w:val="00C64387"/>
    <w:rsid w:val="00C659D2"/>
    <w:rsid w:val="00C65E5D"/>
    <w:rsid w:val="00C7061E"/>
    <w:rsid w:val="00C709B2"/>
    <w:rsid w:val="00C74673"/>
    <w:rsid w:val="00C754F2"/>
    <w:rsid w:val="00C756D4"/>
    <w:rsid w:val="00C85BDA"/>
    <w:rsid w:val="00C90477"/>
    <w:rsid w:val="00C905A5"/>
    <w:rsid w:val="00C90663"/>
    <w:rsid w:val="00C90B95"/>
    <w:rsid w:val="00C90E44"/>
    <w:rsid w:val="00C924AB"/>
    <w:rsid w:val="00C93CFC"/>
    <w:rsid w:val="00C952E7"/>
    <w:rsid w:val="00C96A8E"/>
    <w:rsid w:val="00C96DBB"/>
    <w:rsid w:val="00CA3749"/>
    <w:rsid w:val="00CB0B07"/>
    <w:rsid w:val="00CB0D08"/>
    <w:rsid w:val="00CB3F87"/>
    <w:rsid w:val="00CB7893"/>
    <w:rsid w:val="00CB7E98"/>
    <w:rsid w:val="00CC07E2"/>
    <w:rsid w:val="00CC14B5"/>
    <w:rsid w:val="00CC3062"/>
    <w:rsid w:val="00CC4039"/>
    <w:rsid w:val="00CC451A"/>
    <w:rsid w:val="00CC52A5"/>
    <w:rsid w:val="00CC57A5"/>
    <w:rsid w:val="00CC585D"/>
    <w:rsid w:val="00CC5FD1"/>
    <w:rsid w:val="00CC67C0"/>
    <w:rsid w:val="00CC6D44"/>
    <w:rsid w:val="00CC7FD8"/>
    <w:rsid w:val="00CD07F1"/>
    <w:rsid w:val="00CD3989"/>
    <w:rsid w:val="00CD4671"/>
    <w:rsid w:val="00CD49A8"/>
    <w:rsid w:val="00CD5595"/>
    <w:rsid w:val="00CD6547"/>
    <w:rsid w:val="00CD7BEA"/>
    <w:rsid w:val="00CE2287"/>
    <w:rsid w:val="00CE2ADA"/>
    <w:rsid w:val="00CE2F21"/>
    <w:rsid w:val="00CE468C"/>
    <w:rsid w:val="00CF2AE9"/>
    <w:rsid w:val="00CF5438"/>
    <w:rsid w:val="00CF5D08"/>
    <w:rsid w:val="00CF61C5"/>
    <w:rsid w:val="00D0000D"/>
    <w:rsid w:val="00D008B3"/>
    <w:rsid w:val="00D019F6"/>
    <w:rsid w:val="00D041F4"/>
    <w:rsid w:val="00D0562D"/>
    <w:rsid w:val="00D05A5F"/>
    <w:rsid w:val="00D06318"/>
    <w:rsid w:val="00D0665D"/>
    <w:rsid w:val="00D06E74"/>
    <w:rsid w:val="00D0731F"/>
    <w:rsid w:val="00D12386"/>
    <w:rsid w:val="00D13103"/>
    <w:rsid w:val="00D13C9F"/>
    <w:rsid w:val="00D159A0"/>
    <w:rsid w:val="00D162AD"/>
    <w:rsid w:val="00D1733E"/>
    <w:rsid w:val="00D212CD"/>
    <w:rsid w:val="00D2169C"/>
    <w:rsid w:val="00D22AF3"/>
    <w:rsid w:val="00D23073"/>
    <w:rsid w:val="00D2333B"/>
    <w:rsid w:val="00D261E0"/>
    <w:rsid w:val="00D305F1"/>
    <w:rsid w:val="00D30B72"/>
    <w:rsid w:val="00D30F32"/>
    <w:rsid w:val="00D325E0"/>
    <w:rsid w:val="00D34294"/>
    <w:rsid w:val="00D34E02"/>
    <w:rsid w:val="00D36B92"/>
    <w:rsid w:val="00D36EDC"/>
    <w:rsid w:val="00D41AB4"/>
    <w:rsid w:val="00D429BD"/>
    <w:rsid w:val="00D42FB6"/>
    <w:rsid w:val="00D45A8E"/>
    <w:rsid w:val="00D4635F"/>
    <w:rsid w:val="00D46C89"/>
    <w:rsid w:val="00D4755A"/>
    <w:rsid w:val="00D50E24"/>
    <w:rsid w:val="00D52032"/>
    <w:rsid w:val="00D5247F"/>
    <w:rsid w:val="00D564A5"/>
    <w:rsid w:val="00D565C7"/>
    <w:rsid w:val="00D56C5D"/>
    <w:rsid w:val="00D602E0"/>
    <w:rsid w:val="00D60B11"/>
    <w:rsid w:val="00D62DAB"/>
    <w:rsid w:val="00D63CD2"/>
    <w:rsid w:val="00D63D96"/>
    <w:rsid w:val="00D65F13"/>
    <w:rsid w:val="00D66A31"/>
    <w:rsid w:val="00D6727E"/>
    <w:rsid w:val="00D704FA"/>
    <w:rsid w:val="00D716BE"/>
    <w:rsid w:val="00D72825"/>
    <w:rsid w:val="00D7308C"/>
    <w:rsid w:val="00D737B6"/>
    <w:rsid w:val="00D73A17"/>
    <w:rsid w:val="00D73C89"/>
    <w:rsid w:val="00D742AD"/>
    <w:rsid w:val="00D74C67"/>
    <w:rsid w:val="00D75CBD"/>
    <w:rsid w:val="00D7654E"/>
    <w:rsid w:val="00D76E67"/>
    <w:rsid w:val="00D77DC8"/>
    <w:rsid w:val="00D81457"/>
    <w:rsid w:val="00D81A13"/>
    <w:rsid w:val="00D82960"/>
    <w:rsid w:val="00D82C89"/>
    <w:rsid w:val="00D82DBE"/>
    <w:rsid w:val="00D84CCF"/>
    <w:rsid w:val="00D86E09"/>
    <w:rsid w:val="00D8764B"/>
    <w:rsid w:val="00D90AA9"/>
    <w:rsid w:val="00D9356D"/>
    <w:rsid w:val="00D93867"/>
    <w:rsid w:val="00D9638D"/>
    <w:rsid w:val="00D964BA"/>
    <w:rsid w:val="00D97160"/>
    <w:rsid w:val="00D9743D"/>
    <w:rsid w:val="00D97A22"/>
    <w:rsid w:val="00DA0964"/>
    <w:rsid w:val="00DA1219"/>
    <w:rsid w:val="00DA1E8E"/>
    <w:rsid w:val="00DA42AE"/>
    <w:rsid w:val="00DA4FEF"/>
    <w:rsid w:val="00DA6540"/>
    <w:rsid w:val="00DA7A21"/>
    <w:rsid w:val="00DB35A7"/>
    <w:rsid w:val="00DB3A1A"/>
    <w:rsid w:val="00DB4263"/>
    <w:rsid w:val="00DB5481"/>
    <w:rsid w:val="00DB7129"/>
    <w:rsid w:val="00DB76C1"/>
    <w:rsid w:val="00DC0400"/>
    <w:rsid w:val="00DC0936"/>
    <w:rsid w:val="00DC19FD"/>
    <w:rsid w:val="00DC3D4E"/>
    <w:rsid w:val="00DD0126"/>
    <w:rsid w:val="00DD208D"/>
    <w:rsid w:val="00DD2CA4"/>
    <w:rsid w:val="00DD31AD"/>
    <w:rsid w:val="00DD436D"/>
    <w:rsid w:val="00DD4B1C"/>
    <w:rsid w:val="00DD6147"/>
    <w:rsid w:val="00DD6BC3"/>
    <w:rsid w:val="00DE10AA"/>
    <w:rsid w:val="00DE3603"/>
    <w:rsid w:val="00DE3ED1"/>
    <w:rsid w:val="00DE5269"/>
    <w:rsid w:val="00DE56DA"/>
    <w:rsid w:val="00DE5EBB"/>
    <w:rsid w:val="00DF0B5D"/>
    <w:rsid w:val="00DF19F3"/>
    <w:rsid w:val="00DF1B95"/>
    <w:rsid w:val="00DF2B39"/>
    <w:rsid w:val="00DF4D2C"/>
    <w:rsid w:val="00DF5E00"/>
    <w:rsid w:val="00DF6C48"/>
    <w:rsid w:val="00DF7E2B"/>
    <w:rsid w:val="00E018F7"/>
    <w:rsid w:val="00E01B54"/>
    <w:rsid w:val="00E026D2"/>
    <w:rsid w:val="00E07186"/>
    <w:rsid w:val="00E0725E"/>
    <w:rsid w:val="00E0767D"/>
    <w:rsid w:val="00E101C0"/>
    <w:rsid w:val="00E10A51"/>
    <w:rsid w:val="00E12AC8"/>
    <w:rsid w:val="00E13789"/>
    <w:rsid w:val="00E138BD"/>
    <w:rsid w:val="00E153F4"/>
    <w:rsid w:val="00E156DC"/>
    <w:rsid w:val="00E1692E"/>
    <w:rsid w:val="00E170F6"/>
    <w:rsid w:val="00E17301"/>
    <w:rsid w:val="00E17DD2"/>
    <w:rsid w:val="00E2067F"/>
    <w:rsid w:val="00E21613"/>
    <w:rsid w:val="00E21CFC"/>
    <w:rsid w:val="00E22969"/>
    <w:rsid w:val="00E23B51"/>
    <w:rsid w:val="00E250A7"/>
    <w:rsid w:val="00E26756"/>
    <w:rsid w:val="00E302BE"/>
    <w:rsid w:val="00E30884"/>
    <w:rsid w:val="00E3326D"/>
    <w:rsid w:val="00E3428A"/>
    <w:rsid w:val="00E345F0"/>
    <w:rsid w:val="00E34E5D"/>
    <w:rsid w:val="00E34FFF"/>
    <w:rsid w:val="00E364D2"/>
    <w:rsid w:val="00E376C1"/>
    <w:rsid w:val="00E40586"/>
    <w:rsid w:val="00E42264"/>
    <w:rsid w:val="00E436CE"/>
    <w:rsid w:val="00E4648D"/>
    <w:rsid w:val="00E47357"/>
    <w:rsid w:val="00E51745"/>
    <w:rsid w:val="00E518BA"/>
    <w:rsid w:val="00E52D8D"/>
    <w:rsid w:val="00E53821"/>
    <w:rsid w:val="00E54A3E"/>
    <w:rsid w:val="00E56078"/>
    <w:rsid w:val="00E56CC7"/>
    <w:rsid w:val="00E56EA4"/>
    <w:rsid w:val="00E57D30"/>
    <w:rsid w:val="00E57E7D"/>
    <w:rsid w:val="00E57FA0"/>
    <w:rsid w:val="00E6003E"/>
    <w:rsid w:val="00E61488"/>
    <w:rsid w:val="00E6180B"/>
    <w:rsid w:val="00E629F4"/>
    <w:rsid w:val="00E649E4"/>
    <w:rsid w:val="00E64A5B"/>
    <w:rsid w:val="00E664F5"/>
    <w:rsid w:val="00E676F8"/>
    <w:rsid w:val="00E67C4A"/>
    <w:rsid w:val="00E70168"/>
    <w:rsid w:val="00E70446"/>
    <w:rsid w:val="00E71EF8"/>
    <w:rsid w:val="00E73167"/>
    <w:rsid w:val="00E73B3D"/>
    <w:rsid w:val="00E75BEF"/>
    <w:rsid w:val="00E80478"/>
    <w:rsid w:val="00E806E5"/>
    <w:rsid w:val="00E83F3C"/>
    <w:rsid w:val="00E84518"/>
    <w:rsid w:val="00E84F94"/>
    <w:rsid w:val="00E8726C"/>
    <w:rsid w:val="00E87478"/>
    <w:rsid w:val="00E87AB6"/>
    <w:rsid w:val="00E87BB8"/>
    <w:rsid w:val="00E9380C"/>
    <w:rsid w:val="00E94157"/>
    <w:rsid w:val="00E95447"/>
    <w:rsid w:val="00E963B5"/>
    <w:rsid w:val="00E96573"/>
    <w:rsid w:val="00EA07D8"/>
    <w:rsid w:val="00EA2229"/>
    <w:rsid w:val="00EA2447"/>
    <w:rsid w:val="00EA38B2"/>
    <w:rsid w:val="00EA6EC5"/>
    <w:rsid w:val="00EA7700"/>
    <w:rsid w:val="00EA7E5B"/>
    <w:rsid w:val="00EB3188"/>
    <w:rsid w:val="00EB3ABA"/>
    <w:rsid w:val="00EB49E9"/>
    <w:rsid w:val="00EB5BCF"/>
    <w:rsid w:val="00EB6CF1"/>
    <w:rsid w:val="00EB6E77"/>
    <w:rsid w:val="00EC0E6E"/>
    <w:rsid w:val="00EC0FED"/>
    <w:rsid w:val="00EC2808"/>
    <w:rsid w:val="00EC346D"/>
    <w:rsid w:val="00EC487F"/>
    <w:rsid w:val="00EC738A"/>
    <w:rsid w:val="00ED0A08"/>
    <w:rsid w:val="00ED0E00"/>
    <w:rsid w:val="00ED1616"/>
    <w:rsid w:val="00ED1903"/>
    <w:rsid w:val="00ED276C"/>
    <w:rsid w:val="00ED2B33"/>
    <w:rsid w:val="00ED3917"/>
    <w:rsid w:val="00ED3D63"/>
    <w:rsid w:val="00ED4F32"/>
    <w:rsid w:val="00ED70A4"/>
    <w:rsid w:val="00EE04B2"/>
    <w:rsid w:val="00EE12B6"/>
    <w:rsid w:val="00EE15B6"/>
    <w:rsid w:val="00EE3A6F"/>
    <w:rsid w:val="00EE4B52"/>
    <w:rsid w:val="00EE4B91"/>
    <w:rsid w:val="00EF0D26"/>
    <w:rsid w:val="00EF1A32"/>
    <w:rsid w:val="00EF29DD"/>
    <w:rsid w:val="00EF2AE6"/>
    <w:rsid w:val="00EF44FC"/>
    <w:rsid w:val="00EF475B"/>
    <w:rsid w:val="00EF4B49"/>
    <w:rsid w:val="00EF6122"/>
    <w:rsid w:val="00EF6A1C"/>
    <w:rsid w:val="00EF6F8A"/>
    <w:rsid w:val="00F018F3"/>
    <w:rsid w:val="00F026EB"/>
    <w:rsid w:val="00F02E54"/>
    <w:rsid w:val="00F04B31"/>
    <w:rsid w:val="00F05210"/>
    <w:rsid w:val="00F06A4E"/>
    <w:rsid w:val="00F06A85"/>
    <w:rsid w:val="00F06ABE"/>
    <w:rsid w:val="00F06AED"/>
    <w:rsid w:val="00F06FC6"/>
    <w:rsid w:val="00F074AF"/>
    <w:rsid w:val="00F07844"/>
    <w:rsid w:val="00F07961"/>
    <w:rsid w:val="00F102C8"/>
    <w:rsid w:val="00F1036C"/>
    <w:rsid w:val="00F12127"/>
    <w:rsid w:val="00F139AE"/>
    <w:rsid w:val="00F13C50"/>
    <w:rsid w:val="00F140A9"/>
    <w:rsid w:val="00F14B2A"/>
    <w:rsid w:val="00F14F2C"/>
    <w:rsid w:val="00F15478"/>
    <w:rsid w:val="00F17445"/>
    <w:rsid w:val="00F17BFE"/>
    <w:rsid w:val="00F21459"/>
    <w:rsid w:val="00F21FD6"/>
    <w:rsid w:val="00F222B0"/>
    <w:rsid w:val="00F24719"/>
    <w:rsid w:val="00F262F7"/>
    <w:rsid w:val="00F26307"/>
    <w:rsid w:val="00F26AEC"/>
    <w:rsid w:val="00F26D94"/>
    <w:rsid w:val="00F26E26"/>
    <w:rsid w:val="00F27115"/>
    <w:rsid w:val="00F34954"/>
    <w:rsid w:val="00F358B3"/>
    <w:rsid w:val="00F36540"/>
    <w:rsid w:val="00F4101D"/>
    <w:rsid w:val="00F417CC"/>
    <w:rsid w:val="00F41F74"/>
    <w:rsid w:val="00F42332"/>
    <w:rsid w:val="00F4592B"/>
    <w:rsid w:val="00F45BA1"/>
    <w:rsid w:val="00F46F75"/>
    <w:rsid w:val="00F50D67"/>
    <w:rsid w:val="00F53F41"/>
    <w:rsid w:val="00F5403B"/>
    <w:rsid w:val="00F552C1"/>
    <w:rsid w:val="00F5567E"/>
    <w:rsid w:val="00F5635F"/>
    <w:rsid w:val="00F604DF"/>
    <w:rsid w:val="00F6166A"/>
    <w:rsid w:val="00F62638"/>
    <w:rsid w:val="00F631CB"/>
    <w:rsid w:val="00F64FBB"/>
    <w:rsid w:val="00F65298"/>
    <w:rsid w:val="00F65708"/>
    <w:rsid w:val="00F65EBC"/>
    <w:rsid w:val="00F66538"/>
    <w:rsid w:val="00F6716D"/>
    <w:rsid w:val="00F67D89"/>
    <w:rsid w:val="00F71092"/>
    <w:rsid w:val="00F72C94"/>
    <w:rsid w:val="00F7323F"/>
    <w:rsid w:val="00F800E5"/>
    <w:rsid w:val="00F8126F"/>
    <w:rsid w:val="00F813DC"/>
    <w:rsid w:val="00F821CD"/>
    <w:rsid w:val="00F835A9"/>
    <w:rsid w:val="00F8391F"/>
    <w:rsid w:val="00F84AED"/>
    <w:rsid w:val="00F84D6D"/>
    <w:rsid w:val="00F85B5B"/>
    <w:rsid w:val="00F86750"/>
    <w:rsid w:val="00F879C1"/>
    <w:rsid w:val="00F87E88"/>
    <w:rsid w:val="00F910C9"/>
    <w:rsid w:val="00F9207B"/>
    <w:rsid w:val="00F93AA2"/>
    <w:rsid w:val="00F93FF0"/>
    <w:rsid w:val="00F947B4"/>
    <w:rsid w:val="00F970BE"/>
    <w:rsid w:val="00F97AF4"/>
    <w:rsid w:val="00F97F0D"/>
    <w:rsid w:val="00FA062A"/>
    <w:rsid w:val="00FA238A"/>
    <w:rsid w:val="00FA245D"/>
    <w:rsid w:val="00FA324F"/>
    <w:rsid w:val="00FA561F"/>
    <w:rsid w:val="00FA5754"/>
    <w:rsid w:val="00FB1348"/>
    <w:rsid w:val="00FB1533"/>
    <w:rsid w:val="00FB1D7B"/>
    <w:rsid w:val="00FB2D69"/>
    <w:rsid w:val="00FB2D86"/>
    <w:rsid w:val="00FB3787"/>
    <w:rsid w:val="00FB51B0"/>
    <w:rsid w:val="00FB5FF0"/>
    <w:rsid w:val="00FB6390"/>
    <w:rsid w:val="00FB63D7"/>
    <w:rsid w:val="00FC0CA5"/>
    <w:rsid w:val="00FC30C9"/>
    <w:rsid w:val="00FC32E6"/>
    <w:rsid w:val="00FC4EB0"/>
    <w:rsid w:val="00FD2282"/>
    <w:rsid w:val="00FD2AAE"/>
    <w:rsid w:val="00FD2C04"/>
    <w:rsid w:val="00FD3755"/>
    <w:rsid w:val="00FD4C5D"/>
    <w:rsid w:val="00FD5B16"/>
    <w:rsid w:val="00FD5FB3"/>
    <w:rsid w:val="00FD60B1"/>
    <w:rsid w:val="00FE04E5"/>
    <w:rsid w:val="00FE1E41"/>
    <w:rsid w:val="00FE3BBE"/>
    <w:rsid w:val="00FE40A0"/>
    <w:rsid w:val="00FE616E"/>
    <w:rsid w:val="00FE6BE2"/>
    <w:rsid w:val="00FE7506"/>
    <w:rsid w:val="00FF05C5"/>
    <w:rsid w:val="00FF1359"/>
    <w:rsid w:val="00FF15FC"/>
    <w:rsid w:val="00FF1A13"/>
    <w:rsid w:val="00FF41DB"/>
    <w:rsid w:val="00FF52D8"/>
    <w:rsid w:val="00FF54B0"/>
    <w:rsid w:val="00FF677A"/>
    <w:rsid w:val="00FF7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51534"/>
  <w15:chartTrackingRefBased/>
  <w15:docId w15:val="{ECCB0F8F-D07D-4107-977A-42311BFA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9"/>
    <w:qFormat/>
    <w:rsid w:val="00D9356D"/>
    <w:pPr>
      <w:keepNext/>
      <w:numPr>
        <w:numId w:val="1"/>
      </w:numPr>
      <w:tabs>
        <w:tab w:val="left" w:pos="567"/>
      </w:tabs>
      <w:spacing w:before="360" w:after="240" w:line="360" w:lineRule="auto"/>
      <w:outlineLvl w:val="0"/>
    </w:pPr>
    <w:rPr>
      <w:rFonts w:ascii="Arial" w:hAnsi="Arial"/>
      <w:b/>
      <w:bCs/>
      <w:sz w:val="22"/>
    </w:rPr>
  </w:style>
  <w:style w:type="paragraph" w:styleId="Nagwek2">
    <w:name w:val="heading 2"/>
    <w:basedOn w:val="Normalny"/>
    <w:next w:val="Normalny"/>
    <w:qFormat/>
    <w:pPr>
      <w:keepNext/>
      <w:spacing w:line="360" w:lineRule="auto"/>
      <w:ind w:left="1144"/>
      <w:outlineLvl w:val="1"/>
    </w:pPr>
    <w:rPr>
      <w:rFonts w:ascii="Verdana" w:hAnsi="Verdana"/>
      <w:b/>
      <w:bCs/>
      <w:sz w:val="17"/>
      <w:szCs w:val="20"/>
    </w:rPr>
  </w:style>
  <w:style w:type="paragraph" w:styleId="Nagwek3">
    <w:name w:val="heading 3"/>
    <w:basedOn w:val="Normalny"/>
    <w:next w:val="Normalny"/>
    <w:qFormat/>
    <w:pPr>
      <w:keepNext/>
      <w:outlineLvl w:val="2"/>
    </w:pPr>
    <w:rPr>
      <w:rFonts w:ascii="Verdana" w:hAnsi="Verdana"/>
      <w:b/>
      <w:bCs/>
      <w:sz w:val="16"/>
    </w:rPr>
  </w:style>
  <w:style w:type="paragraph" w:styleId="Nagwek4">
    <w:name w:val="heading 4"/>
    <w:basedOn w:val="Normalny"/>
    <w:next w:val="Normalny"/>
    <w:qFormat/>
    <w:pPr>
      <w:keepNext/>
      <w:ind w:left="709"/>
      <w:outlineLvl w:val="3"/>
    </w:pPr>
    <w:rPr>
      <w:rFonts w:ascii="Bookman Old Style" w:hAnsi="Bookman Old Style"/>
      <w:b/>
      <w:i/>
      <w:iCs/>
      <w:sz w:val="18"/>
    </w:rPr>
  </w:style>
  <w:style w:type="paragraph" w:styleId="Nagwek5">
    <w:name w:val="heading 5"/>
    <w:basedOn w:val="Normalny"/>
    <w:next w:val="Normalny"/>
    <w:qFormat/>
    <w:pPr>
      <w:keepNext/>
      <w:outlineLvl w:val="4"/>
    </w:pPr>
    <w:rPr>
      <w:rFonts w:ascii="Bookman Old Style" w:hAnsi="Bookman Old Style"/>
      <w:b/>
      <w:bCs/>
      <w:i/>
      <w:iCs/>
      <w:sz w:val="18"/>
    </w:rPr>
  </w:style>
  <w:style w:type="paragraph" w:styleId="Nagwek6">
    <w:name w:val="heading 6"/>
    <w:basedOn w:val="Normalny"/>
    <w:next w:val="Normalny"/>
    <w:qFormat/>
    <w:pPr>
      <w:keepNext/>
      <w:jc w:val="center"/>
      <w:outlineLvl w:val="5"/>
    </w:pPr>
    <w:rPr>
      <w:rFonts w:ascii="Bookman Old Style" w:hAnsi="Bookman Old Style"/>
      <w:b/>
      <w:bCs/>
      <w:i/>
      <w:iCs/>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line="360" w:lineRule="auto"/>
      <w:jc w:val="both"/>
    </w:pPr>
    <w:rPr>
      <w:b/>
      <w:szCs w:val="20"/>
    </w:rPr>
  </w:style>
  <w:style w:type="paragraph" w:styleId="Tekstpodstawowywcity2">
    <w:name w:val="Body Text Indent 2"/>
    <w:basedOn w:val="Normalny"/>
    <w:link w:val="Tekstpodstawowywcity2Znak"/>
    <w:pPr>
      <w:spacing w:line="360" w:lineRule="auto"/>
      <w:ind w:left="360"/>
    </w:pPr>
  </w:style>
  <w:style w:type="paragraph" w:styleId="Tekstpodstawowywcity">
    <w:name w:val="Body Text Indent"/>
    <w:basedOn w:val="Normalny"/>
    <w:pPr>
      <w:spacing w:line="360" w:lineRule="auto"/>
      <w:ind w:firstLine="567"/>
      <w:jc w:val="both"/>
    </w:pPr>
    <w:rPr>
      <w:szCs w:val="20"/>
    </w:rPr>
  </w:style>
  <w:style w:type="paragraph" w:styleId="Tekstpodstawowywcity3">
    <w:name w:val="Body Text Indent 3"/>
    <w:basedOn w:val="Normalny"/>
    <w:pPr>
      <w:spacing w:line="360" w:lineRule="auto"/>
      <w:ind w:firstLine="567"/>
      <w:jc w:val="both"/>
    </w:pPr>
    <w:rPr>
      <w:b/>
      <w:szCs w:val="20"/>
    </w:rPr>
  </w:style>
  <w:style w:type="character" w:styleId="Hipercze">
    <w:name w:val="Hyperlink"/>
    <w:rPr>
      <w:color w:val="0000FF"/>
      <w:u w:val="single"/>
    </w:rPr>
  </w:style>
  <w:style w:type="paragraph" w:styleId="Tekstpodstawowy2">
    <w:name w:val="Body Text 2"/>
    <w:basedOn w:val="Normalny"/>
    <w:pPr>
      <w:jc w:val="both"/>
    </w:pPr>
    <w:rPr>
      <w:rFonts w:ascii="Verdana" w:hAnsi="Verdana"/>
      <w:b/>
      <w:bCs/>
      <w:sz w:val="17"/>
      <w:szCs w:val="20"/>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rPr>
      <w:sz w:val="20"/>
      <w:szCs w:val="20"/>
    </w:rPr>
  </w:style>
  <w:style w:type="character" w:styleId="UyteHipercze">
    <w:name w:val="FollowedHyperlink"/>
    <w:rPr>
      <w:color w:val="800080"/>
      <w:u w:val="single"/>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rPr>
      <w:rFonts w:ascii="Bookman Old Style" w:hAnsi="Bookman Old Style"/>
      <w:b/>
      <w:bCs/>
      <w:i/>
      <w:iCs/>
      <w:sz w:val="18"/>
    </w:rPr>
  </w:style>
  <w:style w:type="paragraph" w:styleId="Nagwek">
    <w:name w:val="header"/>
    <w:basedOn w:val="Normalny"/>
    <w:link w:val="NagwekZnak"/>
    <w:uiPriority w:val="99"/>
    <w:rsid w:val="00BE1AB5"/>
    <w:pPr>
      <w:tabs>
        <w:tab w:val="center" w:pos="4536"/>
        <w:tab w:val="right" w:pos="9072"/>
      </w:tabs>
    </w:pPr>
  </w:style>
  <w:style w:type="paragraph" w:customStyle="1" w:styleId="StylTekstpodstawowyArial10ptNiePogrubienieZlewej1">
    <w:name w:val="Styl Tekst podstawowy + Arial 10 pt Nie Pogrubienie Z lewej:  1..."/>
    <w:basedOn w:val="Tekstpodstawowy"/>
    <w:rsid w:val="00D9356D"/>
    <w:pPr>
      <w:spacing w:after="120"/>
      <w:ind w:left="567"/>
    </w:pPr>
    <w:rPr>
      <w:rFonts w:ascii="Arial" w:hAnsi="Arial"/>
      <w:b w:val="0"/>
      <w:sz w:val="20"/>
    </w:rPr>
  </w:style>
  <w:style w:type="paragraph" w:styleId="Tekstprzypisukocowego">
    <w:name w:val="endnote text"/>
    <w:basedOn w:val="Normalny"/>
    <w:semiHidden/>
    <w:rsid w:val="00393AC2"/>
    <w:rPr>
      <w:sz w:val="20"/>
      <w:szCs w:val="20"/>
    </w:rPr>
  </w:style>
  <w:style w:type="character" w:styleId="Odwoanieprzypisukocowego">
    <w:name w:val="endnote reference"/>
    <w:semiHidden/>
    <w:rsid w:val="00393AC2"/>
    <w:rPr>
      <w:vertAlign w:val="superscript"/>
    </w:rPr>
  </w:style>
  <w:style w:type="paragraph" w:styleId="Tekstdymka">
    <w:name w:val="Balloon Text"/>
    <w:basedOn w:val="Normalny"/>
    <w:semiHidden/>
    <w:rsid w:val="00EE3A6F"/>
    <w:rPr>
      <w:rFonts w:ascii="Tahoma" w:hAnsi="Tahoma" w:cs="Tahoma"/>
      <w:sz w:val="16"/>
      <w:szCs w:val="16"/>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C4619A"/>
    <w:pPr>
      <w:ind w:left="720"/>
    </w:pPr>
  </w:style>
  <w:style w:type="character" w:styleId="Pogrubienie">
    <w:name w:val="Strong"/>
    <w:qFormat/>
    <w:rsid w:val="008D637B"/>
    <w:rPr>
      <w:b/>
      <w:bCs/>
    </w:rPr>
  </w:style>
  <w:style w:type="character" w:customStyle="1" w:styleId="ft">
    <w:name w:val="ft"/>
    <w:basedOn w:val="Domylnaczcionkaakapitu"/>
    <w:rsid w:val="007A165A"/>
  </w:style>
  <w:style w:type="paragraph" w:styleId="Tematkomentarza">
    <w:name w:val="annotation subject"/>
    <w:basedOn w:val="Tekstkomentarza"/>
    <w:next w:val="Tekstkomentarza"/>
    <w:semiHidden/>
    <w:rsid w:val="00FE04E5"/>
    <w:rPr>
      <w:b/>
      <w:bCs/>
    </w:rPr>
  </w:style>
  <w:style w:type="character" w:customStyle="1" w:styleId="TekstkomentarzaZnak">
    <w:name w:val="Tekst komentarza Znak"/>
    <w:link w:val="Tekstkomentarza"/>
    <w:semiHidden/>
    <w:rsid w:val="0016365D"/>
    <w:rPr>
      <w:lang w:val="pl-PL" w:eastAsia="pl-PL" w:bidi="ar-SA"/>
    </w:rPr>
  </w:style>
  <w:style w:type="character" w:customStyle="1" w:styleId="Tekstpodstawowywcity2Znak">
    <w:name w:val="Tekst podstawowy wcięty 2 Znak"/>
    <w:link w:val="Tekstpodstawowywcity2"/>
    <w:rsid w:val="0016365D"/>
    <w:rPr>
      <w:sz w:val="24"/>
      <w:szCs w:val="24"/>
      <w:lang w:val="pl-PL" w:eastAsia="pl-PL" w:bidi="ar-SA"/>
    </w:rPr>
  </w:style>
  <w:style w:type="character" w:customStyle="1" w:styleId="TekstpodstawowyZnak">
    <w:name w:val="Tekst podstawowy Znak"/>
    <w:link w:val="Tekstpodstawowy"/>
    <w:locked/>
    <w:rsid w:val="00847BB7"/>
    <w:rPr>
      <w:b/>
      <w:sz w:val="24"/>
    </w:rPr>
  </w:style>
  <w:style w:type="paragraph" w:styleId="Lista2">
    <w:name w:val="List 2"/>
    <w:basedOn w:val="Normalny"/>
    <w:rsid w:val="001E0B15"/>
    <w:pPr>
      <w:ind w:left="566" w:hanging="283"/>
    </w:pPr>
  </w:style>
  <w:style w:type="character" w:customStyle="1" w:styleId="ZnakZnak1">
    <w:name w:val="Znak Znak1"/>
    <w:locked/>
    <w:rsid w:val="003B482C"/>
    <w:rPr>
      <w:sz w:val="24"/>
      <w:szCs w:val="24"/>
      <w:lang w:val="pl-PL" w:eastAsia="pl-PL" w:bidi="ar-SA"/>
    </w:rPr>
  </w:style>
  <w:style w:type="paragraph" w:customStyle="1" w:styleId="Default">
    <w:name w:val="Default"/>
    <w:rsid w:val="00B75749"/>
    <w:pPr>
      <w:autoSpaceDE w:val="0"/>
      <w:autoSpaceDN w:val="0"/>
      <w:adjustRightInd w:val="0"/>
    </w:pPr>
    <w:rPr>
      <w:rFonts w:ascii="Arial" w:hAnsi="Arial" w:cs="Arial"/>
      <w:color w:val="000000"/>
      <w:sz w:val="24"/>
      <w:szCs w:val="24"/>
    </w:rPr>
  </w:style>
  <w:style w:type="paragraph" w:customStyle="1" w:styleId="MKNagwek2">
    <w:name w:val="MK_Nagłówek 2"/>
    <w:basedOn w:val="Normalny"/>
    <w:link w:val="MKNagwek2Znak"/>
    <w:autoRedefine/>
    <w:rsid w:val="00E963B5"/>
    <w:pPr>
      <w:numPr>
        <w:numId w:val="2"/>
      </w:numPr>
      <w:jc w:val="both"/>
    </w:pPr>
    <w:rPr>
      <w:rFonts w:ascii="Arial" w:hAnsi="Arial" w:cs="Arial"/>
      <w:noProof/>
      <w:color w:val="000000"/>
      <w:sz w:val="22"/>
      <w:szCs w:val="22"/>
    </w:rPr>
  </w:style>
  <w:style w:type="character" w:customStyle="1" w:styleId="MKNagwek2Znak">
    <w:name w:val="MK_Nagłówek 2 Znak"/>
    <w:link w:val="MKNagwek2"/>
    <w:rsid w:val="00E963B5"/>
    <w:rPr>
      <w:rFonts w:ascii="Arial" w:hAnsi="Arial" w:cs="Arial"/>
      <w:noProof/>
      <w:color w:val="000000"/>
      <w:sz w:val="22"/>
      <w:szCs w:val="22"/>
    </w:rPr>
  </w:style>
  <w:style w:type="character" w:customStyle="1" w:styleId="xdtextbox1">
    <w:name w:val="xdtextbox1"/>
    <w:rsid w:val="005865B4"/>
    <w:rPr>
      <w:color w:val="auto"/>
      <w:bdr w:val="single" w:sz="8" w:space="1" w:color="DCDCDC" w:frame="1"/>
      <w:shd w:val="clear" w:color="auto" w:fill="FFFFFF"/>
    </w:rPr>
  </w:style>
  <w:style w:type="paragraph" w:styleId="Poprawka">
    <w:name w:val="Revision"/>
    <w:hidden/>
    <w:uiPriority w:val="99"/>
    <w:semiHidden/>
    <w:rsid w:val="00D34294"/>
    <w:rPr>
      <w:sz w:val="24"/>
      <w:szCs w:val="24"/>
    </w:rPr>
  </w:style>
  <w:style w:type="character" w:customStyle="1" w:styleId="Nagwek1Znak">
    <w:name w:val="Nagłówek 1 Znak"/>
    <w:link w:val="Nagwek1"/>
    <w:uiPriority w:val="99"/>
    <w:locked/>
    <w:rsid w:val="00687967"/>
    <w:rPr>
      <w:rFonts w:ascii="Arial" w:hAnsi="Arial"/>
      <w:b/>
      <w:bCs/>
      <w:sz w:val="22"/>
      <w:szCs w:val="24"/>
    </w:rPr>
  </w:style>
  <w:style w:type="character" w:customStyle="1" w:styleId="StopkaZnak">
    <w:name w:val="Stopka Znak"/>
    <w:link w:val="Stopka"/>
    <w:uiPriority w:val="99"/>
    <w:rsid w:val="00881D8D"/>
    <w:rPr>
      <w:sz w:val="24"/>
      <w:szCs w:val="24"/>
    </w:rPr>
  </w:style>
  <w:style w:type="character" w:customStyle="1" w:styleId="NagwekZnak">
    <w:name w:val="Nagłówek Znak"/>
    <w:link w:val="Nagwek"/>
    <w:uiPriority w:val="99"/>
    <w:rsid w:val="00881D8D"/>
    <w:rPr>
      <w:sz w:val="24"/>
      <w:szCs w:val="24"/>
    </w:r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rsid w:val="00480A73"/>
    <w:rPr>
      <w:sz w:val="24"/>
      <w:szCs w:val="24"/>
    </w:rPr>
  </w:style>
  <w:style w:type="paragraph" w:styleId="Listanumerowana">
    <w:name w:val="List Number"/>
    <w:basedOn w:val="Normalny"/>
    <w:rsid w:val="004623C3"/>
    <w:pPr>
      <w:numPr>
        <w:numId w:val="4"/>
      </w:numPr>
      <w:contextualSpacing/>
    </w:pPr>
  </w:style>
  <w:style w:type="character" w:styleId="Nierozpoznanawzmianka">
    <w:name w:val="Unresolved Mention"/>
    <w:basedOn w:val="Domylnaczcionkaakapitu"/>
    <w:uiPriority w:val="99"/>
    <w:semiHidden/>
    <w:unhideWhenUsed/>
    <w:rsid w:val="008C7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96598">
      <w:bodyDiv w:val="1"/>
      <w:marLeft w:val="0"/>
      <w:marRight w:val="0"/>
      <w:marTop w:val="0"/>
      <w:marBottom w:val="0"/>
      <w:divBdr>
        <w:top w:val="none" w:sz="0" w:space="0" w:color="auto"/>
        <w:left w:val="none" w:sz="0" w:space="0" w:color="auto"/>
        <w:bottom w:val="none" w:sz="0" w:space="0" w:color="auto"/>
        <w:right w:val="none" w:sz="0" w:space="0" w:color="auto"/>
      </w:divBdr>
    </w:div>
    <w:div w:id="208881520">
      <w:bodyDiv w:val="1"/>
      <w:marLeft w:val="0"/>
      <w:marRight w:val="0"/>
      <w:marTop w:val="0"/>
      <w:marBottom w:val="0"/>
      <w:divBdr>
        <w:top w:val="none" w:sz="0" w:space="0" w:color="auto"/>
        <w:left w:val="none" w:sz="0" w:space="0" w:color="auto"/>
        <w:bottom w:val="none" w:sz="0" w:space="0" w:color="auto"/>
        <w:right w:val="none" w:sz="0" w:space="0" w:color="auto"/>
      </w:divBdr>
    </w:div>
    <w:div w:id="334654774">
      <w:bodyDiv w:val="1"/>
      <w:marLeft w:val="0"/>
      <w:marRight w:val="0"/>
      <w:marTop w:val="0"/>
      <w:marBottom w:val="0"/>
      <w:divBdr>
        <w:top w:val="none" w:sz="0" w:space="0" w:color="auto"/>
        <w:left w:val="none" w:sz="0" w:space="0" w:color="auto"/>
        <w:bottom w:val="none" w:sz="0" w:space="0" w:color="auto"/>
        <w:right w:val="none" w:sz="0" w:space="0" w:color="auto"/>
      </w:divBdr>
    </w:div>
    <w:div w:id="33823710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0"/>
          <w:marRight w:val="0"/>
          <w:marTop w:val="0"/>
          <w:marBottom w:val="0"/>
          <w:divBdr>
            <w:top w:val="none" w:sz="0" w:space="0" w:color="auto"/>
            <w:left w:val="none" w:sz="0" w:space="0" w:color="auto"/>
            <w:bottom w:val="none" w:sz="0" w:space="0" w:color="auto"/>
            <w:right w:val="none" w:sz="0" w:space="0" w:color="auto"/>
          </w:divBdr>
          <w:divsChild>
            <w:div w:id="44646663">
              <w:marLeft w:val="0"/>
              <w:marRight w:val="0"/>
              <w:marTop w:val="0"/>
              <w:marBottom w:val="0"/>
              <w:divBdr>
                <w:top w:val="single" w:sz="6" w:space="0" w:color="D9D9D9"/>
                <w:left w:val="none" w:sz="0" w:space="0" w:color="auto"/>
                <w:bottom w:val="none" w:sz="0" w:space="0" w:color="auto"/>
                <w:right w:val="none" w:sz="0" w:space="0" w:color="auto"/>
              </w:divBdr>
              <w:divsChild>
                <w:div w:id="283125356">
                  <w:marLeft w:val="0"/>
                  <w:marRight w:val="-30"/>
                  <w:marTop w:val="0"/>
                  <w:marBottom w:val="0"/>
                  <w:divBdr>
                    <w:top w:val="none" w:sz="0" w:space="0" w:color="auto"/>
                    <w:left w:val="none" w:sz="0" w:space="0" w:color="auto"/>
                    <w:bottom w:val="single" w:sz="6" w:space="4" w:color="D9D9D9"/>
                    <w:right w:val="none" w:sz="0" w:space="0" w:color="auto"/>
                  </w:divBdr>
                </w:div>
                <w:div w:id="371881614">
                  <w:marLeft w:val="0"/>
                  <w:marRight w:val="-30"/>
                  <w:marTop w:val="0"/>
                  <w:marBottom w:val="0"/>
                  <w:divBdr>
                    <w:top w:val="none" w:sz="0" w:space="0" w:color="auto"/>
                    <w:left w:val="none" w:sz="0" w:space="0" w:color="auto"/>
                    <w:bottom w:val="single" w:sz="6" w:space="4" w:color="D9D9D9"/>
                    <w:right w:val="none" w:sz="0" w:space="0" w:color="auto"/>
                  </w:divBdr>
                </w:div>
                <w:div w:id="518814739">
                  <w:marLeft w:val="0"/>
                  <w:marRight w:val="-30"/>
                  <w:marTop w:val="0"/>
                  <w:marBottom w:val="0"/>
                  <w:divBdr>
                    <w:top w:val="none" w:sz="0" w:space="0" w:color="auto"/>
                    <w:left w:val="none" w:sz="0" w:space="0" w:color="auto"/>
                    <w:bottom w:val="single" w:sz="6" w:space="4" w:color="D9D9D9"/>
                    <w:right w:val="none" w:sz="0" w:space="0" w:color="auto"/>
                  </w:divBdr>
                </w:div>
                <w:div w:id="618950297">
                  <w:marLeft w:val="0"/>
                  <w:marRight w:val="-30"/>
                  <w:marTop w:val="0"/>
                  <w:marBottom w:val="0"/>
                  <w:divBdr>
                    <w:top w:val="none" w:sz="0" w:space="0" w:color="auto"/>
                    <w:left w:val="none" w:sz="0" w:space="0" w:color="auto"/>
                    <w:bottom w:val="single" w:sz="6" w:space="4" w:color="D9D9D9"/>
                    <w:right w:val="none" w:sz="0" w:space="0" w:color="auto"/>
                  </w:divBdr>
                </w:div>
                <w:div w:id="846872223">
                  <w:marLeft w:val="0"/>
                  <w:marRight w:val="-30"/>
                  <w:marTop w:val="0"/>
                  <w:marBottom w:val="0"/>
                  <w:divBdr>
                    <w:top w:val="none" w:sz="0" w:space="0" w:color="auto"/>
                    <w:left w:val="none" w:sz="0" w:space="0" w:color="auto"/>
                    <w:bottom w:val="none" w:sz="0" w:space="0" w:color="auto"/>
                    <w:right w:val="none" w:sz="0" w:space="0" w:color="auto"/>
                  </w:divBdr>
                </w:div>
                <w:div w:id="988899203">
                  <w:marLeft w:val="0"/>
                  <w:marRight w:val="-30"/>
                  <w:marTop w:val="0"/>
                  <w:marBottom w:val="0"/>
                  <w:divBdr>
                    <w:top w:val="none" w:sz="0" w:space="0" w:color="auto"/>
                    <w:left w:val="none" w:sz="0" w:space="0" w:color="auto"/>
                    <w:bottom w:val="single" w:sz="6" w:space="4" w:color="D9D9D9"/>
                    <w:right w:val="none" w:sz="0" w:space="0" w:color="auto"/>
                  </w:divBdr>
                </w:div>
                <w:div w:id="1266423164">
                  <w:marLeft w:val="0"/>
                  <w:marRight w:val="-30"/>
                  <w:marTop w:val="0"/>
                  <w:marBottom w:val="0"/>
                  <w:divBdr>
                    <w:top w:val="none" w:sz="0" w:space="0" w:color="auto"/>
                    <w:left w:val="none" w:sz="0" w:space="0" w:color="auto"/>
                    <w:bottom w:val="single" w:sz="6" w:space="4" w:color="D9D9D9"/>
                    <w:right w:val="none" w:sz="0" w:space="0" w:color="auto"/>
                  </w:divBdr>
                </w:div>
                <w:div w:id="2063483952">
                  <w:marLeft w:val="0"/>
                  <w:marRight w:val="-30"/>
                  <w:marTop w:val="0"/>
                  <w:marBottom w:val="0"/>
                  <w:divBdr>
                    <w:top w:val="none" w:sz="0" w:space="0" w:color="auto"/>
                    <w:left w:val="none" w:sz="0" w:space="0" w:color="auto"/>
                    <w:bottom w:val="single" w:sz="6" w:space="4" w:color="D9D9D9"/>
                    <w:right w:val="none" w:sz="0" w:space="0" w:color="auto"/>
                  </w:divBdr>
                </w:div>
              </w:divsChild>
            </w:div>
          </w:divsChild>
        </w:div>
        <w:div w:id="1670866428">
          <w:marLeft w:val="0"/>
          <w:marRight w:val="0"/>
          <w:marTop w:val="0"/>
          <w:marBottom w:val="0"/>
          <w:divBdr>
            <w:top w:val="none" w:sz="0" w:space="0" w:color="auto"/>
            <w:left w:val="none" w:sz="0" w:space="0" w:color="auto"/>
            <w:bottom w:val="none" w:sz="0" w:space="0" w:color="auto"/>
            <w:right w:val="none" w:sz="0" w:space="0" w:color="auto"/>
          </w:divBdr>
          <w:divsChild>
            <w:div w:id="439572772">
              <w:marLeft w:val="0"/>
              <w:marRight w:val="0"/>
              <w:marTop w:val="0"/>
              <w:marBottom w:val="0"/>
              <w:divBdr>
                <w:top w:val="single" w:sz="6" w:space="0" w:color="D9D9D9"/>
                <w:left w:val="none" w:sz="0" w:space="0" w:color="auto"/>
                <w:bottom w:val="none" w:sz="0" w:space="0" w:color="auto"/>
                <w:right w:val="none" w:sz="0" w:space="0" w:color="auto"/>
              </w:divBdr>
              <w:divsChild>
                <w:div w:id="344867812">
                  <w:marLeft w:val="0"/>
                  <w:marRight w:val="-30"/>
                  <w:marTop w:val="0"/>
                  <w:marBottom w:val="0"/>
                  <w:divBdr>
                    <w:top w:val="none" w:sz="0" w:space="0" w:color="auto"/>
                    <w:left w:val="none" w:sz="0" w:space="0" w:color="auto"/>
                    <w:bottom w:val="single" w:sz="6" w:space="4" w:color="D9D9D9"/>
                    <w:right w:val="none" w:sz="0" w:space="0" w:color="auto"/>
                  </w:divBdr>
                </w:div>
                <w:div w:id="361562129">
                  <w:marLeft w:val="0"/>
                  <w:marRight w:val="-30"/>
                  <w:marTop w:val="0"/>
                  <w:marBottom w:val="0"/>
                  <w:divBdr>
                    <w:top w:val="none" w:sz="0" w:space="0" w:color="auto"/>
                    <w:left w:val="none" w:sz="0" w:space="0" w:color="auto"/>
                    <w:bottom w:val="single" w:sz="6" w:space="4" w:color="D9D9D9"/>
                    <w:right w:val="none" w:sz="0" w:space="0" w:color="auto"/>
                  </w:divBdr>
                </w:div>
                <w:div w:id="369456048">
                  <w:marLeft w:val="0"/>
                  <w:marRight w:val="-30"/>
                  <w:marTop w:val="0"/>
                  <w:marBottom w:val="0"/>
                  <w:divBdr>
                    <w:top w:val="none" w:sz="0" w:space="0" w:color="auto"/>
                    <w:left w:val="none" w:sz="0" w:space="0" w:color="auto"/>
                    <w:bottom w:val="single" w:sz="6" w:space="4" w:color="D9D9D9"/>
                    <w:right w:val="none" w:sz="0" w:space="0" w:color="auto"/>
                  </w:divBdr>
                </w:div>
                <w:div w:id="439028361">
                  <w:marLeft w:val="0"/>
                  <w:marRight w:val="-30"/>
                  <w:marTop w:val="0"/>
                  <w:marBottom w:val="0"/>
                  <w:divBdr>
                    <w:top w:val="none" w:sz="0" w:space="0" w:color="auto"/>
                    <w:left w:val="none" w:sz="0" w:space="0" w:color="auto"/>
                    <w:bottom w:val="single" w:sz="6" w:space="4" w:color="D9D9D9"/>
                    <w:right w:val="none" w:sz="0" w:space="0" w:color="auto"/>
                  </w:divBdr>
                </w:div>
                <w:div w:id="836775526">
                  <w:marLeft w:val="0"/>
                  <w:marRight w:val="-30"/>
                  <w:marTop w:val="0"/>
                  <w:marBottom w:val="0"/>
                  <w:divBdr>
                    <w:top w:val="none" w:sz="0" w:space="0" w:color="auto"/>
                    <w:left w:val="none" w:sz="0" w:space="0" w:color="auto"/>
                    <w:bottom w:val="single" w:sz="6" w:space="4" w:color="D9D9D9"/>
                    <w:right w:val="none" w:sz="0" w:space="0" w:color="auto"/>
                  </w:divBdr>
                </w:div>
                <w:div w:id="921528636">
                  <w:marLeft w:val="0"/>
                  <w:marRight w:val="-30"/>
                  <w:marTop w:val="0"/>
                  <w:marBottom w:val="0"/>
                  <w:divBdr>
                    <w:top w:val="none" w:sz="0" w:space="0" w:color="auto"/>
                    <w:left w:val="none" w:sz="0" w:space="0" w:color="auto"/>
                    <w:bottom w:val="single" w:sz="6" w:space="4" w:color="D9D9D9"/>
                    <w:right w:val="none" w:sz="0" w:space="0" w:color="auto"/>
                  </w:divBdr>
                </w:div>
                <w:div w:id="1137526332">
                  <w:marLeft w:val="0"/>
                  <w:marRight w:val="-30"/>
                  <w:marTop w:val="0"/>
                  <w:marBottom w:val="0"/>
                  <w:divBdr>
                    <w:top w:val="none" w:sz="0" w:space="0" w:color="auto"/>
                    <w:left w:val="none" w:sz="0" w:space="0" w:color="auto"/>
                    <w:bottom w:val="none" w:sz="0" w:space="0" w:color="auto"/>
                    <w:right w:val="none" w:sz="0" w:space="0" w:color="auto"/>
                  </w:divBdr>
                </w:div>
                <w:div w:id="1163281337">
                  <w:marLeft w:val="0"/>
                  <w:marRight w:val="-30"/>
                  <w:marTop w:val="0"/>
                  <w:marBottom w:val="0"/>
                  <w:divBdr>
                    <w:top w:val="none" w:sz="0" w:space="0" w:color="auto"/>
                    <w:left w:val="none" w:sz="0" w:space="0" w:color="auto"/>
                    <w:bottom w:val="single" w:sz="6" w:space="4" w:color="D9D9D9"/>
                    <w:right w:val="none" w:sz="0" w:space="0" w:color="auto"/>
                  </w:divBdr>
                </w:div>
                <w:div w:id="1510828887">
                  <w:marLeft w:val="0"/>
                  <w:marRight w:val="-30"/>
                  <w:marTop w:val="0"/>
                  <w:marBottom w:val="0"/>
                  <w:divBdr>
                    <w:top w:val="none" w:sz="0" w:space="0" w:color="auto"/>
                    <w:left w:val="none" w:sz="0" w:space="0" w:color="auto"/>
                    <w:bottom w:val="single" w:sz="6" w:space="4" w:color="D9D9D9"/>
                    <w:right w:val="none" w:sz="0" w:space="0" w:color="auto"/>
                  </w:divBdr>
                </w:div>
              </w:divsChild>
            </w:div>
          </w:divsChild>
        </w:div>
        <w:div w:id="2092121022">
          <w:marLeft w:val="0"/>
          <w:marRight w:val="0"/>
          <w:marTop w:val="0"/>
          <w:marBottom w:val="0"/>
          <w:divBdr>
            <w:top w:val="none" w:sz="0" w:space="0" w:color="auto"/>
            <w:left w:val="none" w:sz="0" w:space="0" w:color="auto"/>
            <w:bottom w:val="none" w:sz="0" w:space="0" w:color="auto"/>
            <w:right w:val="none" w:sz="0" w:space="0" w:color="auto"/>
          </w:divBdr>
          <w:divsChild>
            <w:div w:id="772357384">
              <w:marLeft w:val="0"/>
              <w:marRight w:val="-30"/>
              <w:marTop w:val="0"/>
              <w:marBottom w:val="0"/>
              <w:divBdr>
                <w:top w:val="single" w:sz="6" w:space="4" w:color="D9D9D9"/>
                <w:left w:val="none" w:sz="0" w:space="0" w:color="auto"/>
                <w:bottom w:val="single" w:sz="6" w:space="4" w:color="D9D9D9"/>
                <w:right w:val="none" w:sz="0" w:space="0" w:color="auto"/>
              </w:divBdr>
            </w:div>
          </w:divsChild>
        </w:div>
      </w:divsChild>
    </w:div>
    <w:div w:id="430441105">
      <w:bodyDiv w:val="1"/>
      <w:marLeft w:val="0"/>
      <w:marRight w:val="0"/>
      <w:marTop w:val="0"/>
      <w:marBottom w:val="0"/>
      <w:divBdr>
        <w:top w:val="none" w:sz="0" w:space="0" w:color="auto"/>
        <w:left w:val="none" w:sz="0" w:space="0" w:color="auto"/>
        <w:bottom w:val="none" w:sz="0" w:space="0" w:color="auto"/>
        <w:right w:val="none" w:sz="0" w:space="0" w:color="auto"/>
      </w:divBdr>
    </w:div>
    <w:div w:id="675884797">
      <w:bodyDiv w:val="1"/>
      <w:marLeft w:val="0"/>
      <w:marRight w:val="0"/>
      <w:marTop w:val="0"/>
      <w:marBottom w:val="0"/>
      <w:divBdr>
        <w:top w:val="none" w:sz="0" w:space="0" w:color="auto"/>
        <w:left w:val="none" w:sz="0" w:space="0" w:color="auto"/>
        <w:bottom w:val="none" w:sz="0" w:space="0" w:color="auto"/>
        <w:right w:val="none" w:sz="0" w:space="0" w:color="auto"/>
      </w:divBdr>
    </w:div>
    <w:div w:id="833031986">
      <w:bodyDiv w:val="1"/>
      <w:marLeft w:val="0"/>
      <w:marRight w:val="0"/>
      <w:marTop w:val="0"/>
      <w:marBottom w:val="0"/>
      <w:divBdr>
        <w:top w:val="none" w:sz="0" w:space="0" w:color="auto"/>
        <w:left w:val="none" w:sz="0" w:space="0" w:color="auto"/>
        <w:bottom w:val="none" w:sz="0" w:space="0" w:color="auto"/>
        <w:right w:val="none" w:sz="0" w:space="0" w:color="auto"/>
      </w:divBdr>
    </w:div>
    <w:div w:id="1104301764">
      <w:bodyDiv w:val="1"/>
      <w:marLeft w:val="0"/>
      <w:marRight w:val="0"/>
      <w:marTop w:val="0"/>
      <w:marBottom w:val="0"/>
      <w:divBdr>
        <w:top w:val="none" w:sz="0" w:space="0" w:color="auto"/>
        <w:left w:val="none" w:sz="0" w:space="0" w:color="auto"/>
        <w:bottom w:val="none" w:sz="0" w:space="0" w:color="auto"/>
        <w:right w:val="none" w:sz="0" w:space="0" w:color="auto"/>
      </w:divBdr>
    </w:div>
    <w:div w:id="1116294537">
      <w:bodyDiv w:val="1"/>
      <w:marLeft w:val="0"/>
      <w:marRight w:val="0"/>
      <w:marTop w:val="0"/>
      <w:marBottom w:val="0"/>
      <w:divBdr>
        <w:top w:val="none" w:sz="0" w:space="0" w:color="auto"/>
        <w:left w:val="none" w:sz="0" w:space="0" w:color="auto"/>
        <w:bottom w:val="none" w:sz="0" w:space="0" w:color="auto"/>
        <w:right w:val="none" w:sz="0" w:space="0" w:color="auto"/>
      </w:divBdr>
    </w:div>
    <w:div w:id="1173060224">
      <w:bodyDiv w:val="1"/>
      <w:marLeft w:val="0"/>
      <w:marRight w:val="0"/>
      <w:marTop w:val="0"/>
      <w:marBottom w:val="0"/>
      <w:divBdr>
        <w:top w:val="none" w:sz="0" w:space="0" w:color="auto"/>
        <w:left w:val="none" w:sz="0" w:space="0" w:color="auto"/>
        <w:bottom w:val="none" w:sz="0" w:space="0" w:color="auto"/>
        <w:right w:val="none" w:sz="0" w:space="0" w:color="auto"/>
      </w:divBdr>
    </w:div>
    <w:div w:id="1594507404">
      <w:bodyDiv w:val="1"/>
      <w:marLeft w:val="0"/>
      <w:marRight w:val="0"/>
      <w:marTop w:val="0"/>
      <w:marBottom w:val="0"/>
      <w:divBdr>
        <w:top w:val="none" w:sz="0" w:space="0" w:color="auto"/>
        <w:left w:val="none" w:sz="0" w:space="0" w:color="auto"/>
        <w:bottom w:val="none" w:sz="0" w:space="0" w:color="auto"/>
        <w:right w:val="none" w:sz="0" w:space="0" w:color="auto"/>
      </w:divBdr>
    </w:div>
    <w:div w:id="1651715554">
      <w:bodyDiv w:val="1"/>
      <w:marLeft w:val="0"/>
      <w:marRight w:val="0"/>
      <w:marTop w:val="0"/>
      <w:marBottom w:val="0"/>
      <w:divBdr>
        <w:top w:val="none" w:sz="0" w:space="0" w:color="auto"/>
        <w:left w:val="none" w:sz="0" w:space="0" w:color="auto"/>
        <w:bottom w:val="none" w:sz="0" w:space="0" w:color="auto"/>
        <w:right w:val="none" w:sz="0" w:space="0" w:color="auto"/>
      </w:divBdr>
    </w:div>
    <w:div w:id="1787037949">
      <w:bodyDiv w:val="1"/>
      <w:marLeft w:val="0"/>
      <w:marRight w:val="0"/>
      <w:marTop w:val="0"/>
      <w:marBottom w:val="0"/>
      <w:divBdr>
        <w:top w:val="none" w:sz="0" w:space="0" w:color="auto"/>
        <w:left w:val="none" w:sz="0" w:space="0" w:color="auto"/>
        <w:bottom w:val="none" w:sz="0" w:space="0" w:color="auto"/>
        <w:right w:val="none" w:sz="0" w:space="0" w:color="auto"/>
      </w:divBdr>
    </w:div>
    <w:div w:id="207901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la@orlenoil.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700A8-E8B6-4EAA-90BB-8CDBBBAE0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6149</Words>
  <Characters>36897</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lpstr>
    </vt:vector>
  </TitlesOfParts>
  <Company>PKN ORLEN SA</Company>
  <LinksUpToDate>false</LinksUpToDate>
  <CharactersWithSpaces>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Piotr Glinka</dc:creator>
  <cp:keywords/>
  <dc:description/>
  <cp:lastModifiedBy>Kłos Joanna (OIL)</cp:lastModifiedBy>
  <cp:revision>2</cp:revision>
  <cp:lastPrinted>2018-07-23T08:26:00Z</cp:lastPrinted>
  <dcterms:created xsi:type="dcterms:W3CDTF">2026-04-03T05:51:00Z</dcterms:created>
  <dcterms:modified xsi:type="dcterms:W3CDTF">2026-04-03T05:51:00Z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2023-07-18T10:43:11Z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d4e6ef6b-a11a-4bc0-b122-5d568fbce6cd</vt:lpwstr>
  </property>
  <property fmtid="{D5CDD505-2E9C-101B-9397-08002B2CF9AE}" pid="8" name="MSIP_Label_53312e15-a5e9-4500-a857-15b9f442bba9_ContentBits">
    <vt:lpwstr>0</vt:lpwstr>
  </property>
</Properties>
</file>